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EB" w:rsidRPr="00564BC2" w:rsidRDefault="00564BC2" w:rsidP="005178EB">
      <w:pPr>
        <w:spacing w:after="0" w:line="240" w:lineRule="auto"/>
        <w:rPr>
          <w:rFonts w:ascii="Tahoma" w:eastAsia="Calibri" w:hAnsi="Tahoma" w:cs="Tahoma"/>
          <w:b/>
          <w:color w:val="595959"/>
          <w:sz w:val="34"/>
          <w:szCs w:val="34"/>
        </w:rPr>
      </w:pPr>
      <w:r>
        <w:rPr>
          <w:rFonts w:ascii="Tahoma" w:eastAsia="Calibri" w:hAnsi="Tahoma" w:cs="Tahoma"/>
          <w:b/>
          <w:color w:val="595959"/>
          <w:sz w:val="34"/>
          <w:szCs w:val="34"/>
        </w:rPr>
        <w:t>Пресс-релиз</w:t>
      </w:r>
    </w:p>
    <w:p w:rsidR="005178EB" w:rsidRPr="0089251B" w:rsidRDefault="003C1A8B" w:rsidP="005178EB">
      <w:pPr>
        <w:tabs>
          <w:tab w:val="center" w:pos="4677"/>
          <w:tab w:val="right" w:pos="9355"/>
        </w:tabs>
        <w:spacing w:after="0" w:line="220" w:lineRule="exact"/>
        <w:rPr>
          <w:rFonts w:ascii="Tahoma" w:eastAsia="Calibri" w:hAnsi="Tahoma" w:cs="Tahoma"/>
          <w:color w:val="595959"/>
          <w:sz w:val="20"/>
          <w:szCs w:val="20"/>
        </w:rPr>
      </w:pPr>
      <w:r>
        <w:rPr>
          <w:rFonts w:ascii="Tahoma" w:eastAsia="Calibri" w:hAnsi="Tahoma" w:cs="Tahoma"/>
          <w:color w:val="595959"/>
          <w:sz w:val="20"/>
          <w:szCs w:val="20"/>
        </w:rPr>
        <w:t>0</w:t>
      </w:r>
      <w:r w:rsidR="00F4342E" w:rsidRPr="00F4342E">
        <w:rPr>
          <w:rFonts w:ascii="Tahoma" w:eastAsia="Calibri" w:hAnsi="Tahoma" w:cs="Tahoma"/>
          <w:color w:val="595959"/>
          <w:sz w:val="20"/>
          <w:szCs w:val="20"/>
        </w:rPr>
        <w:t>5</w:t>
      </w:r>
      <w:r w:rsidR="005178EB" w:rsidRPr="0089251B">
        <w:rPr>
          <w:rFonts w:ascii="Tahoma" w:eastAsia="Calibri" w:hAnsi="Tahoma" w:cs="Tahoma"/>
          <w:color w:val="595959"/>
          <w:sz w:val="20"/>
          <w:szCs w:val="20"/>
        </w:rPr>
        <w:t xml:space="preserve"> </w:t>
      </w:r>
      <w:r w:rsidR="00413FC0">
        <w:rPr>
          <w:rFonts w:ascii="Tahoma" w:eastAsia="Calibri" w:hAnsi="Tahoma" w:cs="Tahoma"/>
          <w:color w:val="595959"/>
          <w:sz w:val="20"/>
          <w:szCs w:val="20"/>
        </w:rPr>
        <w:t>ию</w:t>
      </w:r>
      <w:r w:rsidR="00F4342E">
        <w:rPr>
          <w:rFonts w:ascii="Tahoma" w:eastAsia="Calibri" w:hAnsi="Tahoma" w:cs="Tahoma"/>
          <w:color w:val="595959"/>
          <w:sz w:val="20"/>
          <w:szCs w:val="20"/>
        </w:rPr>
        <w:t>ля</w:t>
      </w:r>
      <w:r w:rsidR="005178EB" w:rsidRPr="0089251B">
        <w:rPr>
          <w:rFonts w:ascii="Tahoma" w:eastAsia="Calibri" w:hAnsi="Tahoma" w:cs="Tahoma"/>
          <w:color w:val="595959"/>
          <w:sz w:val="20"/>
          <w:szCs w:val="20"/>
        </w:rPr>
        <w:t xml:space="preserve"> 2018</w:t>
      </w:r>
    </w:p>
    <w:p w:rsidR="005178EB" w:rsidRPr="0089251B" w:rsidRDefault="005178EB" w:rsidP="0051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892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92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92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</w:t>
      </w:r>
    </w:p>
    <w:p w:rsidR="005178EB" w:rsidRPr="0089251B" w:rsidRDefault="005178EB" w:rsidP="005178EB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</w:pPr>
    </w:p>
    <w:p w:rsidR="005178EB" w:rsidRPr="00FB14CE" w:rsidRDefault="005178EB" w:rsidP="005178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Автомобильный рынок в </w:t>
      </w:r>
      <w:r w:rsidR="00F4342E">
        <w:rPr>
          <w:rFonts w:ascii="Tahoma" w:eastAsia="Times New Roman" w:hAnsi="Tahoma" w:cs="Tahoma"/>
          <w:b/>
          <w:sz w:val="24"/>
          <w:szCs w:val="24"/>
          <w:lang w:eastAsia="ru-RU"/>
        </w:rPr>
        <w:t>июне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2018 года вырос на</w:t>
      </w:r>
      <w:r w:rsidRPr="00FB14CE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 xml:space="preserve"> </w:t>
      </w:r>
      <w:r w:rsidR="00F4342E" w:rsidRPr="00F4342E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10,8%</w:t>
      </w:r>
      <w:r w:rsidRPr="00FB14CE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FB14CE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FB14CE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FB14CE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FB14CE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FB14CE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FB14CE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 </w:t>
      </w:r>
    </w:p>
    <w:p w:rsidR="005178EB" w:rsidRPr="005072A5" w:rsidRDefault="005178EB" w:rsidP="005178E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851"/>
        <w:contextualSpacing/>
        <w:jc w:val="both"/>
        <w:rPr>
          <w:rFonts w:ascii="Tahoma" w:eastAsia="Times New Roman" w:hAnsi="Tahoma" w:cs="Tahoma"/>
          <w:iCs/>
          <w:sz w:val="18"/>
          <w:szCs w:val="18"/>
          <w:lang w:eastAsia="ru-RU"/>
        </w:rPr>
      </w:pPr>
      <w:r w:rsidRPr="00C33B41">
        <w:rPr>
          <w:rFonts w:ascii="Tahoma" w:eastAsia="Times New Roman" w:hAnsi="Tahoma" w:cs="Tahoma"/>
          <w:sz w:val="18"/>
          <w:szCs w:val="18"/>
          <w:lang w:eastAsia="ru-RU"/>
        </w:rPr>
        <w:t xml:space="preserve">Продажи новых легковых и легких коммерческих автомобилей в России в </w:t>
      </w:r>
      <w:r w:rsidR="00F4342E">
        <w:rPr>
          <w:rFonts w:ascii="Tahoma" w:eastAsia="Times New Roman" w:hAnsi="Tahoma" w:cs="Tahoma"/>
          <w:b/>
          <w:sz w:val="18"/>
          <w:szCs w:val="18"/>
          <w:lang w:eastAsia="ru-RU"/>
        </w:rPr>
        <w:t>июне</w:t>
      </w:r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8</w:t>
      </w:r>
      <w:r w:rsidRPr="00C33B4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года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выросли </w:t>
      </w:r>
    </w:p>
    <w:p w:rsidR="005178EB" w:rsidRPr="005072A5" w:rsidRDefault="005178EB" w:rsidP="005178EB">
      <w:pPr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iCs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</w:t>
      </w:r>
      <w:r w:rsidRPr="00C33B41">
        <w:rPr>
          <w:rFonts w:ascii="Tahoma" w:eastAsia="Times New Roman" w:hAnsi="Tahoma" w:cs="Tahoma"/>
          <w:sz w:val="18"/>
          <w:szCs w:val="18"/>
          <w:lang w:eastAsia="ru-RU"/>
        </w:rPr>
        <w:t>на</w:t>
      </w:r>
      <w:r w:rsidRPr="005072A5">
        <w:rPr>
          <w:rFonts w:ascii="Tahoma" w:eastAsia="Times New Roman" w:hAnsi="Tahoma" w:cs="Tahoma"/>
          <w:iCs/>
          <w:sz w:val="18"/>
          <w:szCs w:val="18"/>
          <w:lang w:eastAsia="ru-RU"/>
        </w:rPr>
        <w:t xml:space="preserve"> </w:t>
      </w:r>
      <w:r w:rsidR="00F4342E" w:rsidRPr="00F4342E">
        <w:rPr>
          <w:rFonts w:ascii="Tahoma" w:eastAsia="Times New Roman" w:hAnsi="Tahoma" w:cs="Tahoma"/>
          <w:b/>
          <w:bCs/>
          <w:iCs/>
          <w:sz w:val="18"/>
          <w:szCs w:val="18"/>
          <w:lang w:eastAsia="ru-RU"/>
        </w:rPr>
        <w:t>10,8%</w:t>
      </w:r>
    </w:p>
    <w:p w:rsidR="005178EB" w:rsidRPr="00803742" w:rsidRDefault="005178EB" w:rsidP="005178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3742">
        <w:rPr>
          <w:rFonts w:ascii="Tahoma" w:eastAsia="Times New Roman" w:hAnsi="Tahoma" w:cs="Tahoma"/>
          <w:sz w:val="18"/>
          <w:szCs w:val="18"/>
          <w:lang w:eastAsia="ru-RU"/>
        </w:rPr>
        <w:t xml:space="preserve">• </w:t>
      </w:r>
      <w:r w:rsidRPr="0080374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 </w:t>
      </w:r>
      <w:r w:rsidR="00803742" w:rsidRPr="0080374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803742">
        <w:rPr>
          <w:rFonts w:ascii="Tahoma" w:eastAsia="Times New Roman" w:hAnsi="Tahoma" w:cs="Tahoma"/>
          <w:sz w:val="18"/>
          <w:szCs w:val="18"/>
          <w:lang w:eastAsia="ru-RU"/>
        </w:rPr>
        <w:t>Все десять моделей, лидеров продаж новых легковых автомобилей, местного производства.</w:t>
      </w:r>
    </w:p>
    <w:p w:rsidR="005178EB" w:rsidRPr="005072A5" w:rsidRDefault="005178EB" w:rsidP="005178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D5C94" w:rsidRDefault="00F4342E" w:rsidP="005178EB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Июнь</w:t>
      </w:r>
      <w:r w:rsidR="005178EB" w:rsidRPr="005072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2018 </w:t>
      </w:r>
      <w:r w:rsidR="005178EB" w:rsidRPr="00C33B4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г</w:t>
      </w:r>
      <w:r w:rsidR="005178EB" w:rsidRPr="005072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. </w:t>
      </w:r>
      <w:r w:rsidR="005178EB"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>ознаменовался</w:t>
      </w:r>
      <w:r w:rsidR="005178EB" w:rsidRPr="005072A5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</w:t>
      </w:r>
      <w:r w:rsidR="005178EB"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>увеличением</w:t>
      </w:r>
      <w:r w:rsidR="005178EB" w:rsidRPr="005072A5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</w:t>
      </w:r>
      <w:r w:rsidR="005178EB"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>уровня</w:t>
      </w:r>
      <w:r w:rsidR="005178EB" w:rsidRPr="005072A5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</w:t>
      </w:r>
      <w:r w:rsidR="005178EB"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>продаж</w:t>
      </w:r>
      <w:r w:rsidR="005178EB" w:rsidRPr="005072A5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</w:t>
      </w:r>
      <w:r w:rsidR="005178EB"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>на</w:t>
      </w:r>
      <w:r w:rsidR="005178EB" w:rsidRPr="005072A5">
        <w:rPr>
          <w:rFonts w:ascii="Tahoma" w:eastAsia="Times New Roman" w:hAnsi="Tahoma" w:cs="Tahoma"/>
          <w:sz w:val="18"/>
          <w:szCs w:val="18"/>
        </w:rPr>
        <w:t xml:space="preserve"> </w:t>
      </w:r>
      <w:r w:rsidRPr="00F4342E">
        <w:rPr>
          <w:rFonts w:ascii="Tahoma" w:eastAsia="Times New Roman" w:hAnsi="Tahoma" w:cs="Tahoma"/>
          <w:b/>
          <w:sz w:val="18"/>
          <w:szCs w:val="18"/>
        </w:rPr>
        <w:t>10,8%</w:t>
      </w:r>
      <w:r w:rsidR="003C1A8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5178EB" w:rsidRPr="005072A5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или на </w:t>
      </w:r>
      <w:r w:rsidRPr="00F4342E">
        <w:rPr>
          <w:rFonts w:ascii="Tahoma" w:eastAsia="Times New Roman" w:hAnsi="Tahoma" w:cs="Tahoma"/>
          <w:sz w:val="18"/>
          <w:szCs w:val="18"/>
        </w:rPr>
        <w:t>15 261</w:t>
      </w:r>
      <w:r w:rsidR="00564BC2" w:rsidRPr="00564BC2">
        <w:rPr>
          <w:rFonts w:ascii="Tahoma" w:eastAsia="Times New Roman" w:hAnsi="Tahoma" w:cs="Tahoma"/>
          <w:sz w:val="18"/>
          <w:szCs w:val="18"/>
        </w:rPr>
        <w:t xml:space="preserve"> </w:t>
      </w:r>
      <w:r w:rsidR="005178EB" w:rsidRPr="005178EB">
        <w:rPr>
          <w:rFonts w:ascii="Tahoma" w:eastAsia="Times New Roman" w:hAnsi="Tahoma" w:cs="Tahoma"/>
          <w:sz w:val="18"/>
          <w:szCs w:val="18"/>
        </w:rPr>
        <w:t xml:space="preserve"> </w:t>
      </w:r>
      <w:r w:rsidR="005178EB" w:rsidRPr="005072A5">
        <w:rPr>
          <w:rFonts w:ascii="Tahoma" w:eastAsia="Times New Roman" w:hAnsi="Tahoma" w:cs="Tahoma"/>
          <w:bCs/>
          <w:sz w:val="18"/>
          <w:szCs w:val="18"/>
          <w:lang w:eastAsia="ru-RU"/>
        </w:rPr>
        <w:t>штук</w:t>
      </w:r>
      <w:r>
        <w:rPr>
          <w:rFonts w:ascii="Tahoma" w:eastAsia="Times New Roman" w:hAnsi="Tahoma" w:cs="Tahoma"/>
          <w:bCs/>
          <w:sz w:val="18"/>
          <w:szCs w:val="18"/>
          <w:lang w:eastAsia="ru-RU"/>
        </w:rPr>
        <w:t>у</w:t>
      </w:r>
      <w:r w:rsidR="005178EB" w:rsidRPr="005072A5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по сравнению с 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июнем</w:t>
      </w:r>
      <w:r w:rsidR="005178EB" w:rsidRPr="005072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201</w:t>
      </w:r>
      <w:r w:rsidR="005178E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7</w:t>
      </w:r>
      <w:r w:rsidR="005178EB" w:rsidRPr="005072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года</w:t>
      </w:r>
      <w:r w:rsidR="005178EB" w:rsidRPr="005072A5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, и составил </w:t>
      </w:r>
      <w:r w:rsidRPr="00F4342E">
        <w:rPr>
          <w:rFonts w:ascii="Tahoma" w:eastAsia="Times New Roman" w:hAnsi="Tahoma" w:cs="Tahoma"/>
          <w:b/>
          <w:sz w:val="18"/>
          <w:szCs w:val="18"/>
        </w:rPr>
        <w:t xml:space="preserve">156 351 </w:t>
      </w:r>
      <w:r w:rsidR="005178EB" w:rsidRPr="005072A5">
        <w:rPr>
          <w:rFonts w:ascii="Tahoma" w:eastAsia="Times New Roman" w:hAnsi="Tahoma" w:cs="Tahoma"/>
          <w:bCs/>
          <w:sz w:val="18"/>
          <w:szCs w:val="18"/>
          <w:lang w:eastAsia="ru-RU"/>
        </w:rPr>
        <w:t>автомобил</w:t>
      </w:r>
      <w:r>
        <w:rPr>
          <w:rFonts w:ascii="Tahoma" w:eastAsia="Times New Roman" w:hAnsi="Tahoma" w:cs="Tahoma"/>
          <w:bCs/>
          <w:sz w:val="18"/>
          <w:szCs w:val="18"/>
          <w:lang w:eastAsia="ru-RU"/>
        </w:rPr>
        <w:t>ь</w:t>
      </w:r>
      <w:r w:rsidR="005178EB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</w:t>
      </w:r>
      <w:r w:rsidR="005178EB" w:rsidRPr="00C33B41">
        <w:rPr>
          <w:rFonts w:ascii="Tahoma" w:eastAsia="Times New Roman" w:hAnsi="Tahoma" w:cs="Tahoma"/>
          <w:bCs/>
          <w:sz w:val="18"/>
          <w:szCs w:val="18"/>
          <w:lang w:eastAsia="ru-RU"/>
        </w:rPr>
        <w:t>(данные Комитета автопроизводителей АЕБ)</w:t>
      </w:r>
      <w:r w:rsidR="005178EB" w:rsidRPr="00C33B41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178EB" w:rsidRPr="005178EB" w:rsidRDefault="005178EB" w:rsidP="005178EB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</w:p>
    <w:p w:rsidR="005178EB" w:rsidRDefault="005178EB" w:rsidP="005178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178EB">
        <w:rPr>
          <w:rFonts w:ascii="Tahoma" w:eastAsia="Times New Roman" w:hAnsi="Tahoma" w:cs="Tahoma"/>
          <w:bCs/>
          <w:sz w:val="18"/>
          <w:szCs w:val="18"/>
          <w:lang w:eastAsia="ru-RU"/>
        </w:rPr>
        <w:t>В 201</w:t>
      </w:r>
      <w:r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8 </w:t>
      </w:r>
      <w:r w:rsidRPr="005178EB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году в </w:t>
      </w:r>
      <w:r w:rsidRPr="005178E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январе – </w:t>
      </w:r>
      <w:r w:rsidR="003602F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июне</w:t>
      </w:r>
      <w:r w:rsidRPr="005178E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Pr="005178EB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было продано </w:t>
      </w:r>
      <w:r w:rsidR="003602F0" w:rsidRPr="003602F0">
        <w:rPr>
          <w:rFonts w:ascii="Tahoma" w:eastAsia="Times New Roman" w:hAnsi="Tahoma" w:cs="Tahoma"/>
          <w:b/>
          <w:sz w:val="18"/>
          <w:szCs w:val="18"/>
        </w:rPr>
        <w:t xml:space="preserve">849 221 </w:t>
      </w:r>
      <w:r w:rsidRPr="005178EB">
        <w:rPr>
          <w:rFonts w:ascii="Tahoma" w:eastAsia="Times New Roman" w:hAnsi="Tahoma" w:cs="Tahoma"/>
          <w:sz w:val="18"/>
          <w:szCs w:val="18"/>
        </w:rPr>
        <w:t>автомобил</w:t>
      </w:r>
      <w:r w:rsidR="003C1A8B">
        <w:rPr>
          <w:rFonts w:ascii="Tahoma" w:eastAsia="Times New Roman" w:hAnsi="Tahoma" w:cs="Tahoma"/>
          <w:sz w:val="18"/>
          <w:szCs w:val="18"/>
        </w:rPr>
        <w:t>ей</w:t>
      </w:r>
      <w:r w:rsidRPr="005178EB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(данные Комитета автопроизводителей АЕБ)</w:t>
      </w:r>
      <w:r w:rsidRPr="005178EB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5178EB" w:rsidRPr="005178EB" w:rsidRDefault="005178EB" w:rsidP="005178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5178EB" w:rsidRDefault="005178EB" w:rsidP="005643D5"/>
    <w:p w:rsidR="005178EB" w:rsidRDefault="005178EB" w:rsidP="005178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072A5">
        <w:rPr>
          <w:rFonts w:ascii="Tahoma" w:eastAsia="Times New Roman" w:hAnsi="Tahoma" w:cs="Tahoma"/>
          <w:sz w:val="18"/>
          <w:szCs w:val="18"/>
          <w:lang w:eastAsia="ru-RU"/>
        </w:rPr>
        <w:t>Комментирует</w:t>
      </w:r>
      <w:r w:rsidRPr="005072A5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proofErr w:type="spellStart"/>
      <w:r w:rsidRPr="005072A5">
        <w:rPr>
          <w:rFonts w:ascii="Tahoma" w:eastAsia="Times New Roman" w:hAnsi="Tahoma" w:cs="Tahoma"/>
          <w:b/>
          <w:sz w:val="18"/>
          <w:szCs w:val="18"/>
          <w:lang w:eastAsia="ru-RU"/>
        </w:rPr>
        <w:t>Йорг</w:t>
      </w:r>
      <w:proofErr w:type="spellEnd"/>
      <w:r w:rsidRPr="005072A5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proofErr w:type="spellStart"/>
      <w:r w:rsidRPr="005072A5">
        <w:rPr>
          <w:rFonts w:ascii="Tahoma" w:eastAsia="Times New Roman" w:hAnsi="Tahoma" w:cs="Tahoma"/>
          <w:b/>
          <w:sz w:val="18"/>
          <w:szCs w:val="18"/>
          <w:lang w:eastAsia="ru-RU"/>
        </w:rPr>
        <w:t>Шрайбер</w:t>
      </w:r>
      <w:proofErr w:type="spellEnd"/>
      <w:r w:rsidRPr="005072A5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r w:rsidRPr="005072A5">
        <w:rPr>
          <w:rFonts w:ascii="Tahoma" w:eastAsia="Times New Roman" w:hAnsi="Tahoma" w:cs="Tahoma"/>
          <w:b/>
          <w:sz w:val="18"/>
          <w:szCs w:val="18"/>
          <w:lang w:eastAsia="ru-RU"/>
        </w:rPr>
        <w:t>Председатель Комитета автопроизводителей АЕБ</w:t>
      </w:r>
      <w:r w:rsidRPr="005072A5">
        <w:rPr>
          <w:rFonts w:ascii="Tahoma" w:eastAsia="Times New Roman" w:hAnsi="Tahoma" w:cs="Tahoma"/>
          <w:sz w:val="18"/>
          <w:szCs w:val="18"/>
          <w:lang w:eastAsia="ru-RU"/>
        </w:rPr>
        <w:t xml:space="preserve">: </w:t>
      </w:r>
    </w:p>
    <w:p w:rsidR="004E6688" w:rsidRDefault="004E6688" w:rsidP="005178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44644" w:rsidRPr="00E44644" w:rsidRDefault="00E44644" w:rsidP="00E44644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Pr="00E44644">
        <w:rPr>
          <w:rFonts w:ascii="Tahoma" w:hAnsi="Tahoma" w:cs="Tahoma"/>
          <w:sz w:val="18"/>
          <w:szCs w:val="18"/>
        </w:rPr>
        <w:t>Темп восстановления рынка в июне чуть замедлился по сравнению с тем, что мы видели до этого в текущем году. Тем не менее, почти 11%</w:t>
      </w:r>
      <w:r w:rsidR="00AC705D">
        <w:rPr>
          <w:rFonts w:ascii="Tahoma" w:hAnsi="Tahoma" w:cs="Tahoma"/>
          <w:sz w:val="18"/>
          <w:szCs w:val="18"/>
        </w:rPr>
        <w:t>-</w:t>
      </w:r>
      <w:proofErr w:type="spellStart"/>
      <w:r w:rsidR="00AC705D">
        <w:rPr>
          <w:rFonts w:ascii="Tahoma" w:hAnsi="Tahoma" w:cs="Tahoma"/>
          <w:sz w:val="18"/>
          <w:szCs w:val="18"/>
        </w:rPr>
        <w:t>ное</w:t>
      </w:r>
      <w:proofErr w:type="spellEnd"/>
      <w:r w:rsidR="00AC705D">
        <w:rPr>
          <w:rFonts w:ascii="Tahoma" w:hAnsi="Tahoma" w:cs="Tahoma"/>
          <w:sz w:val="18"/>
          <w:szCs w:val="18"/>
        </w:rPr>
        <w:t xml:space="preserve"> </w:t>
      </w:r>
      <w:r w:rsidRPr="00E44644">
        <w:rPr>
          <w:rFonts w:ascii="Tahoma" w:hAnsi="Tahoma" w:cs="Tahoma"/>
          <w:sz w:val="18"/>
          <w:szCs w:val="18"/>
        </w:rPr>
        <w:t xml:space="preserve"> </w:t>
      </w:r>
      <w:r w:rsidR="00AC705D">
        <w:rPr>
          <w:rFonts w:ascii="Tahoma" w:hAnsi="Tahoma" w:cs="Tahoma"/>
          <w:sz w:val="18"/>
          <w:szCs w:val="18"/>
        </w:rPr>
        <w:t>улучшение</w:t>
      </w:r>
      <w:r w:rsidRPr="00E44644">
        <w:rPr>
          <w:rFonts w:ascii="Tahoma" w:hAnsi="Tahoma" w:cs="Tahoma"/>
          <w:sz w:val="18"/>
          <w:szCs w:val="18"/>
        </w:rPr>
        <w:t xml:space="preserve"> по отношени</w:t>
      </w:r>
      <w:r>
        <w:rPr>
          <w:rFonts w:ascii="Tahoma" w:hAnsi="Tahoma" w:cs="Tahoma"/>
          <w:sz w:val="18"/>
          <w:szCs w:val="18"/>
        </w:rPr>
        <w:t>ю</w:t>
      </w:r>
      <w:r w:rsidRPr="00E44644">
        <w:rPr>
          <w:rFonts w:ascii="Tahoma" w:hAnsi="Tahoma" w:cs="Tahoma"/>
          <w:sz w:val="18"/>
          <w:szCs w:val="18"/>
        </w:rPr>
        <w:t xml:space="preserve"> к июню прошлого года – это очень приличный результат, особенно в свете проходящего в России Чемпионата мира по футболу. Кроме того, из-за активных продаж в предыдущие месяцы складские запасы существенно снизились во всей индустрии, что</w:t>
      </w:r>
      <w:r>
        <w:rPr>
          <w:rFonts w:ascii="Tahoma" w:hAnsi="Tahoma" w:cs="Tahoma"/>
          <w:sz w:val="18"/>
          <w:szCs w:val="18"/>
        </w:rPr>
        <w:t xml:space="preserve">, </w:t>
      </w:r>
      <w:r w:rsidRPr="00E44644">
        <w:rPr>
          <w:rFonts w:ascii="Tahoma" w:hAnsi="Tahoma" w:cs="Tahoma"/>
          <w:sz w:val="18"/>
          <w:szCs w:val="18"/>
        </w:rPr>
        <w:t xml:space="preserve"> хотя </w:t>
      </w:r>
      <w:r>
        <w:rPr>
          <w:rFonts w:ascii="Tahoma" w:hAnsi="Tahoma" w:cs="Tahoma"/>
          <w:sz w:val="18"/>
          <w:szCs w:val="18"/>
        </w:rPr>
        <w:t>и</w:t>
      </w:r>
      <w:r w:rsidRPr="00E44644">
        <w:rPr>
          <w:rFonts w:ascii="Tahoma" w:hAnsi="Tahoma" w:cs="Tahoma"/>
          <w:sz w:val="18"/>
          <w:szCs w:val="18"/>
        </w:rPr>
        <w:t xml:space="preserve"> временно</w:t>
      </w:r>
      <w:r>
        <w:rPr>
          <w:rFonts w:ascii="Tahoma" w:hAnsi="Tahoma" w:cs="Tahoma"/>
          <w:sz w:val="18"/>
          <w:szCs w:val="18"/>
        </w:rPr>
        <w:t>,</w:t>
      </w:r>
      <w:r w:rsidRPr="00E4464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сказалось на росте продаж.</w:t>
      </w:r>
    </w:p>
    <w:p w:rsidR="004E6688" w:rsidRDefault="00E44644" w:rsidP="00E44644">
      <w:pPr>
        <w:spacing w:line="360" w:lineRule="auto"/>
        <w:rPr>
          <w:rFonts w:ascii="Tahoma" w:hAnsi="Tahoma" w:cs="Tahoma"/>
          <w:sz w:val="18"/>
          <w:szCs w:val="18"/>
        </w:rPr>
      </w:pPr>
      <w:r w:rsidRPr="00E44644">
        <w:rPr>
          <w:rFonts w:ascii="Tahoma" w:hAnsi="Tahoma" w:cs="Tahoma"/>
          <w:sz w:val="18"/>
          <w:szCs w:val="18"/>
        </w:rPr>
        <w:t>В целом первая половина 2018 года была успешн</w:t>
      </w:r>
      <w:r w:rsidR="00763D50">
        <w:rPr>
          <w:rFonts w:ascii="Tahoma" w:hAnsi="Tahoma" w:cs="Tahoma"/>
          <w:sz w:val="18"/>
          <w:szCs w:val="18"/>
        </w:rPr>
        <w:t>ой</w:t>
      </w:r>
      <w:r w:rsidRPr="00E44644">
        <w:rPr>
          <w:rFonts w:ascii="Tahoma" w:hAnsi="Tahoma" w:cs="Tahoma"/>
          <w:sz w:val="18"/>
          <w:szCs w:val="18"/>
        </w:rPr>
        <w:t xml:space="preserve"> для российского автомобильного рынка, и имеются все причины верить, что позитивное развитие продолж</w:t>
      </w:r>
      <w:r>
        <w:rPr>
          <w:rFonts w:ascii="Tahoma" w:hAnsi="Tahoma" w:cs="Tahoma"/>
          <w:sz w:val="18"/>
          <w:szCs w:val="18"/>
        </w:rPr>
        <w:t>ит</w:t>
      </w:r>
      <w:r w:rsidRPr="00E44644">
        <w:rPr>
          <w:rFonts w:ascii="Tahoma" w:hAnsi="Tahoma" w:cs="Tahoma"/>
          <w:sz w:val="18"/>
          <w:szCs w:val="18"/>
        </w:rPr>
        <w:t>ся в ближайшие месяцы</w:t>
      </w:r>
      <w:r w:rsidR="00AC705D">
        <w:rPr>
          <w:rFonts w:ascii="Tahoma" w:hAnsi="Tahoma" w:cs="Tahoma"/>
          <w:sz w:val="18"/>
          <w:szCs w:val="18"/>
        </w:rPr>
        <w:t>».</w:t>
      </w:r>
    </w:p>
    <w:p w:rsidR="003748F5" w:rsidRDefault="003748F5" w:rsidP="008158D4">
      <w:pPr>
        <w:spacing w:line="36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710A8F" w:rsidRDefault="00710A8F" w:rsidP="005643D5">
      <w:pPr>
        <w:rPr>
          <w:rFonts w:ascii="Tahoma" w:hAnsi="Tahoma" w:cs="Tahoma"/>
          <w:sz w:val="18"/>
          <w:szCs w:val="18"/>
        </w:rPr>
      </w:pPr>
    </w:p>
    <w:p w:rsidR="00E44644" w:rsidRDefault="00E44644" w:rsidP="005643D5"/>
    <w:p w:rsidR="000976CF" w:rsidRPr="00710A8F" w:rsidRDefault="000976CF" w:rsidP="005643D5"/>
    <w:p w:rsidR="00710A8F" w:rsidRPr="00710A8F" w:rsidRDefault="00710A8F" w:rsidP="005643D5"/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072A5">
        <w:rPr>
          <w:rFonts w:ascii="Tahoma" w:eastAsia="Times New Roman" w:hAnsi="Tahoma" w:cs="Tahoma"/>
          <w:b/>
          <w:sz w:val="18"/>
          <w:szCs w:val="18"/>
          <w:lang w:eastAsia="ru-RU"/>
        </w:rPr>
        <w:t>Контакты:</w:t>
      </w:r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5072A5">
        <w:rPr>
          <w:rFonts w:ascii="Tahoma" w:eastAsia="Times New Roman" w:hAnsi="Tahoma" w:cs="Tahoma"/>
          <w:b/>
          <w:sz w:val="16"/>
          <w:szCs w:val="16"/>
          <w:lang w:eastAsia="ru-RU"/>
        </w:rPr>
        <w:t>Ольга Зуева,</w:t>
      </w:r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 координатор Комитета автопроизводителей АЕБ, </w:t>
      </w:r>
      <w:hyperlink r:id="rId9" w:history="1"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olga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.</w:t>
        </w:r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zueva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@</w:t>
        </w:r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aebrus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.</w:t>
        </w:r>
        <w:proofErr w:type="spellStart"/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ru</w:t>
        </w:r>
        <w:proofErr w:type="spellEnd"/>
      </w:hyperlink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 , тел. +7 (495) 234 27 64</w:t>
      </w:r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5072A5">
        <w:rPr>
          <w:rFonts w:ascii="Tahoma" w:eastAsia="Times New Roman" w:hAnsi="Tahoma" w:cs="Tahoma"/>
          <w:b/>
          <w:sz w:val="16"/>
          <w:szCs w:val="16"/>
          <w:lang w:eastAsia="ru-RU"/>
        </w:rPr>
        <w:t>Юлия Щеглова,</w:t>
      </w:r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 менеджер проектов по исследованию рынка и статистики АЕБ,</w:t>
      </w:r>
      <w:r w:rsidRPr="005072A5">
        <w:rPr>
          <w:rFonts w:ascii="Tahoma" w:eastAsia="Calibri" w:hAnsi="Tahoma" w:cs="Tahoma"/>
          <w:sz w:val="16"/>
          <w:szCs w:val="16"/>
        </w:rPr>
        <w:t xml:space="preserve">  </w:t>
      </w:r>
      <w:hyperlink r:id="rId10" w:history="1"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yuliya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.</w:t>
        </w:r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sheglova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@</w:t>
        </w:r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aebrus</w:t>
        </w:r>
        <w:r w:rsidRPr="005072A5">
          <w:rPr>
            <w:rFonts w:ascii="Tahoma" w:eastAsia="Times New Roman" w:hAnsi="Tahoma" w:cs="Tahoma"/>
            <w:sz w:val="16"/>
            <w:szCs w:val="16"/>
            <w:lang w:eastAsia="ru-RU"/>
          </w:rPr>
          <w:t>.</w:t>
        </w:r>
        <w:proofErr w:type="spellStart"/>
        <w:r w:rsidRPr="005072A5">
          <w:rPr>
            <w:rFonts w:ascii="Tahoma" w:eastAsia="Times New Roman" w:hAnsi="Tahoma" w:cs="Tahoma"/>
            <w:sz w:val="16"/>
            <w:szCs w:val="16"/>
            <w:lang w:val="en-US" w:eastAsia="ru-RU"/>
          </w:rPr>
          <w:t>ru</w:t>
        </w:r>
        <w:proofErr w:type="spellEnd"/>
      </w:hyperlink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 , тел. </w:t>
      </w:r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5072A5">
        <w:rPr>
          <w:rFonts w:ascii="Tahoma" w:eastAsia="Times New Roman" w:hAnsi="Tahoma" w:cs="Tahoma"/>
          <w:sz w:val="16"/>
          <w:szCs w:val="16"/>
          <w:lang w:eastAsia="ru-RU"/>
        </w:rPr>
        <w:t>+7 (495) 234 27 64</w:t>
      </w:r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sz w:val="18"/>
          <w:szCs w:val="18"/>
          <w:lang w:eastAsia="ru-RU"/>
        </w:rPr>
      </w:pPr>
      <w:r w:rsidRPr="005072A5">
        <w:rPr>
          <w:rFonts w:ascii="Tahoma" w:eastAsia="Times New Roman" w:hAnsi="Tahoma" w:cs="Tahoma"/>
          <w:sz w:val="18"/>
          <w:szCs w:val="18"/>
          <w:lang w:eastAsia="ru-RU"/>
        </w:rPr>
        <w:t>--------------------------------------------------------------</w:t>
      </w:r>
    </w:p>
    <w:p w:rsidR="005178EB" w:rsidRPr="005072A5" w:rsidRDefault="005178EB" w:rsidP="005178EB">
      <w:pPr>
        <w:spacing w:after="0" w:line="360" w:lineRule="auto"/>
        <w:outlineLvl w:val="0"/>
        <w:rPr>
          <w:rFonts w:ascii="Tahoma" w:eastAsia="Times New Roman" w:hAnsi="Tahoma" w:cs="Tahoma"/>
          <w:sz w:val="18"/>
          <w:szCs w:val="18"/>
          <w:lang w:eastAsia="ru-RU"/>
        </w:rPr>
      </w:pPr>
      <w:r w:rsidRPr="005072A5">
        <w:rPr>
          <w:rFonts w:ascii="Tahoma" w:eastAsia="Times New Roman" w:hAnsi="Tahoma" w:cs="Tahoma"/>
          <w:sz w:val="18"/>
          <w:szCs w:val="18"/>
          <w:lang w:eastAsia="ru-RU"/>
        </w:rPr>
        <w:t>Приложения:</w:t>
      </w:r>
    </w:p>
    <w:p w:rsidR="005178EB" w:rsidRPr="005072A5" w:rsidRDefault="005178EB" w:rsidP="005178EB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Продажи новых легковых и легких коммерческих автомобилей в России за </w:t>
      </w:r>
      <w:r w:rsidR="003602F0">
        <w:rPr>
          <w:rFonts w:ascii="Tahoma" w:eastAsia="Times New Roman" w:hAnsi="Tahoma" w:cs="Tahoma"/>
          <w:sz w:val="16"/>
          <w:szCs w:val="16"/>
          <w:lang w:eastAsia="ru-RU"/>
        </w:rPr>
        <w:t>июнь</w:t>
      </w:r>
      <w:r w:rsidR="00215A61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5072A5">
        <w:rPr>
          <w:rFonts w:ascii="Tahoma" w:eastAsia="Times New Roman" w:hAnsi="Tahoma" w:cs="Tahoma"/>
          <w:sz w:val="16"/>
          <w:szCs w:val="16"/>
          <w:lang w:eastAsia="ru-RU"/>
        </w:rPr>
        <w:t xml:space="preserve"> 201</w:t>
      </w:r>
      <w:r>
        <w:rPr>
          <w:rFonts w:ascii="Tahoma" w:eastAsia="Times New Roman" w:hAnsi="Tahoma" w:cs="Tahoma"/>
          <w:sz w:val="16"/>
          <w:szCs w:val="16"/>
          <w:lang w:eastAsia="ru-RU"/>
        </w:rPr>
        <w:t>8</w:t>
      </w:r>
      <w:r w:rsidRPr="005072A5">
        <w:rPr>
          <w:rFonts w:ascii="Tahoma" w:eastAsia="Times New Roman" w:hAnsi="Tahoma" w:cs="Tahoma"/>
          <w:sz w:val="16"/>
          <w:szCs w:val="16"/>
          <w:lang w:eastAsia="ru-RU"/>
        </w:rPr>
        <w:t>/201</w:t>
      </w:r>
      <w:r w:rsidR="003C1A8B">
        <w:rPr>
          <w:rFonts w:ascii="Tahoma" w:eastAsia="Times New Roman" w:hAnsi="Tahoma" w:cs="Tahoma"/>
          <w:sz w:val="16"/>
          <w:szCs w:val="16"/>
          <w:lang w:eastAsia="ru-RU"/>
        </w:rPr>
        <w:t>7 и январь-</w:t>
      </w:r>
      <w:r w:rsidR="003602F0">
        <w:rPr>
          <w:rFonts w:ascii="Tahoma" w:eastAsia="Times New Roman" w:hAnsi="Tahoma" w:cs="Tahoma"/>
          <w:sz w:val="16"/>
          <w:szCs w:val="16"/>
          <w:lang w:eastAsia="ru-RU"/>
        </w:rPr>
        <w:t>июнь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5178EB">
        <w:rPr>
          <w:rFonts w:ascii="Tahoma" w:eastAsia="Times New Roman" w:hAnsi="Tahoma" w:cs="Tahoma"/>
          <w:sz w:val="16"/>
          <w:szCs w:val="16"/>
          <w:lang w:eastAsia="ru-RU"/>
        </w:rPr>
        <w:t>2018/2017</w:t>
      </w:r>
    </w:p>
    <w:p w:rsidR="005178EB" w:rsidRPr="005178EB" w:rsidRDefault="005178EB" w:rsidP="005178EB">
      <w:pPr>
        <w:pStyle w:val="ad"/>
        <w:numPr>
          <w:ilvl w:val="0"/>
          <w:numId w:val="2"/>
        </w:numPr>
        <w:rPr>
          <w:rFonts w:ascii="Tahoma" w:eastAsia="Times New Roman" w:hAnsi="Tahoma" w:cs="Tahoma"/>
          <w:sz w:val="16"/>
          <w:szCs w:val="16"/>
          <w:lang w:eastAsia="ru-RU"/>
        </w:rPr>
      </w:pPr>
      <w:r w:rsidRPr="005178EB">
        <w:rPr>
          <w:rFonts w:ascii="Tahoma" w:eastAsia="Times New Roman" w:hAnsi="Tahoma" w:cs="Tahoma"/>
          <w:sz w:val="16"/>
          <w:szCs w:val="16"/>
          <w:lang w:eastAsia="ru-RU"/>
        </w:rPr>
        <w:t xml:space="preserve">Продажи новых легковых и легких коммерческих автомобилей по группам за </w:t>
      </w:r>
      <w:r w:rsidR="003602F0">
        <w:rPr>
          <w:rFonts w:ascii="Tahoma" w:eastAsia="Times New Roman" w:hAnsi="Tahoma" w:cs="Tahoma"/>
          <w:sz w:val="16"/>
          <w:szCs w:val="16"/>
          <w:lang w:eastAsia="ru-RU"/>
        </w:rPr>
        <w:t>июнь</w:t>
      </w:r>
      <w:r w:rsidR="00215A61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3C1A8B">
        <w:rPr>
          <w:rFonts w:ascii="Tahoma" w:eastAsia="Times New Roman" w:hAnsi="Tahoma" w:cs="Tahoma"/>
          <w:sz w:val="16"/>
          <w:szCs w:val="16"/>
          <w:lang w:eastAsia="ru-RU"/>
        </w:rPr>
        <w:t xml:space="preserve"> 2018/2017  и январь-</w:t>
      </w:r>
      <w:r w:rsidR="003602F0">
        <w:rPr>
          <w:rFonts w:ascii="Tahoma" w:eastAsia="Times New Roman" w:hAnsi="Tahoma" w:cs="Tahoma"/>
          <w:sz w:val="16"/>
          <w:szCs w:val="16"/>
          <w:lang w:eastAsia="ru-RU"/>
        </w:rPr>
        <w:t>июнь</w:t>
      </w:r>
      <w:r w:rsidRPr="005178EB">
        <w:rPr>
          <w:rFonts w:ascii="Tahoma" w:eastAsia="Times New Roman" w:hAnsi="Tahoma" w:cs="Tahoma"/>
          <w:sz w:val="16"/>
          <w:szCs w:val="16"/>
          <w:lang w:eastAsia="ru-RU"/>
        </w:rPr>
        <w:t xml:space="preserve"> 2018/2017</w:t>
      </w:r>
    </w:p>
    <w:p w:rsidR="005178EB" w:rsidRPr="005178EB" w:rsidRDefault="005178EB" w:rsidP="005178EB">
      <w:pPr>
        <w:pStyle w:val="ad"/>
        <w:numPr>
          <w:ilvl w:val="0"/>
          <w:numId w:val="2"/>
        </w:numPr>
        <w:rPr>
          <w:rFonts w:ascii="Tahoma" w:eastAsia="Times New Roman" w:hAnsi="Tahoma" w:cs="Tahoma"/>
          <w:sz w:val="16"/>
          <w:szCs w:val="16"/>
          <w:lang w:eastAsia="ru-RU"/>
        </w:rPr>
      </w:pPr>
      <w:r w:rsidRPr="005178EB">
        <w:rPr>
          <w:rFonts w:ascii="Tahoma" w:eastAsia="Times New Roman" w:hAnsi="Tahoma" w:cs="Tahoma"/>
          <w:sz w:val="16"/>
          <w:szCs w:val="16"/>
          <w:lang w:eastAsia="ru-RU"/>
        </w:rPr>
        <w:t xml:space="preserve">25 наиболее продаваемых моделей легковых автомобилей в России за </w:t>
      </w:r>
      <w:r w:rsidR="003602F0">
        <w:rPr>
          <w:rFonts w:ascii="Tahoma" w:eastAsia="Times New Roman" w:hAnsi="Tahoma" w:cs="Tahoma"/>
          <w:sz w:val="16"/>
          <w:szCs w:val="16"/>
          <w:lang w:eastAsia="ru-RU"/>
        </w:rPr>
        <w:t>июнь</w:t>
      </w:r>
      <w:r w:rsidR="003C1A8B">
        <w:rPr>
          <w:rFonts w:ascii="Tahoma" w:eastAsia="Times New Roman" w:hAnsi="Tahoma" w:cs="Tahoma"/>
          <w:sz w:val="16"/>
          <w:szCs w:val="16"/>
          <w:lang w:eastAsia="ru-RU"/>
        </w:rPr>
        <w:t xml:space="preserve"> 2018/2017 и январь-</w:t>
      </w:r>
      <w:r w:rsidR="003602F0">
        <w:rPr>
          <w:rFonts w:ascii="Tahoma" w:eastAsia="Times New Roman" w:hAnsi="Tahoma" w:cs="Tahoma"/>
          <w:sz w:val="16"/>
          <w:szCs w:val="16"/>
          <w:lang w:eastAsia="ru-RU"/>
        </w:rPr>
        <w:t>июнь</w:t>
      </w:r>
      <w:r w:rsidRPr="005178EB">
        <w:rPr>
          <w:rFonts w:ascii="Tahoma" w:eastAsia="Times New Roman" w:hAnsi="Tahoma" w:cs="Tahoma"/>
          <w:sz w:val="16"/>
          <w:szCs w:val="16"/>
          <w:lang w:eastAsia="ru-RU"/>
        </w:rPr>
        <w:t xml:space="preserve"> 2018/2017</w:t>
      </w:r>
    </w:p>
    <w:p w:rsidR="00265389" w:rsidRDefault="00265389" w:rsidP="00780E46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ru-RU"/>
        </w:rPr>
      </w:pPr>
    </w:p>
    <w:p w:rsidR="005178EB" w:rsidRPr="006B233E" w:rsidRDefault="005178EB" w:rsidP="00780E46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33E">
        <w:rPr>
          <w:rFonts w:ascii="Tahoma" w:eastAsia="Times New Roman" w:hAnsi="Tahoma" w:cs="Tahoma"/>
          <w:b/>
          <w:bCs/>
          <w:lang w:eastAsia="ru-RU"/>
        </w:rPr>
        <w:t>ПРОДАЖИ НОВЫХ ЛЕГКОВЫХ И ЛЕГКИХ КОММЕРЧЕСКИХ АВТОМОБИЛЕЙ</w:t>
      </w:r>
    </w:p>
    <w:p w:rsidR="005178EB" w:rsidRPr="003C0335" w:rsidRDefault="005178EB" w:rsidP="003C0335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ru-RU"/>
        </w:rPr>
      </w:pPr>
      <w:r w:rsidRPr="006B233E">
        <w:rPr>
          <w:rFonts w:ascii="Tahoma" w:eastAsia="Times New Roman" w:hAnsi="Tahoma" w:cs="Tahoma"/>
          <w:b/>
          <w:bCs/>
          <w:lang w:eastAsia="ru-RU"/>
        </w:rPr>
        <w:t xml:space="preserve">В РОССИИ </w:t>
      </w:r>
      <w:r w:rsidR="003C1A8B">
        <w:rPr>
          <w:rFonts w:ascii="Tahoma" w:eastAsia="Times New Roman" w:hAnsi="Tahoma" w:cs="Tahoma"/>
          <w:b/>
          <w:bCs/>
          <w:lang w:eastAsia="ru-RU"/>
        </w:rPr>
        <w:t xml:space="preserve">ЗА ПЕРИОДЫ </w:t>
      </w:r>
      <w:r w:rsidR="003602F0">
        <w:rPr>
          <w:rFonts w:ascii="Tahoma" w:eastAsia="Times New Roman" w:hAnsi="Tahoma" w:cs="Tahoma"/>
          <w:b/>
          <w:bCs/>
          <w:lang w:eastAsia="ru-RU"/>
        </w:rPr>
        <w:t>ИЮНЬ</w:t>
      </w:r>
      <w:r w:rsidRPr="005178EB">
        <w:rPr>
          <w:rFonts w:ascii="Tahoma" w:eastAsia="Times New Roman" w:hAnsi="Tahoma" w:cs="Tahoma"/>
          <w:b/>
          <w:bCs/>
          <w:lang w:eastAsia="ru-RU"/>
        </w:rPr>
        <w:t xml:space="preserve"> 201</w:t>
      </w:r>
      <w:r>
        <w:rPr>
          <w:rFonts w:ascii="Tahoma" w:eastAsia="Times New Roman" w:hAnsi="Tahoma" w:cs="Tahoma"/>
          <w:b/>
          <w:bCs/>
          <w:lang w:eastAsia="ru-RU"/>
        </w:rPr>
        <w:t>8</w:t>
      </w:r>
      <w:r w:rsidRPr="005178EB">
        <w:rPr>
          <w:rFonts w:ascii="Tahoma" w:eastAsia="Times New Roman" w:hAnsi="Tahoma" w:cs="Tahoma"/>
          <w:b/>
          <w:bCs/>
          <w:lang w:eastAsia="ru-RU"/>
        </w:rPr>
        <w:t>/201</w:t>
      </w:r>
      <w:r>
        <w:rPr>
          <w:rFonts w:ascii="Tahoma" w:eastAsia="Times New Roman" w:hAnsi="Tahoma" w:cs="Tahoma"/>
          <w:b/>
          <w:bCs/>
          <w:lang w:eastAsia="ru-RU"/>
        </w:rPr>
        <w:t>7</w:t>
      </w:r>
      <w:r w:rsidRPr="005178EB">
        <w:rPr>
          <w:rFonts w:ascii="Tahoma" w:eastAsia="Times New Roman" w:hAnsi="Tahoma" w:cs="Tahoma"/>
          <w:b/>
          <w:bCs/>
          <w:lang w:eastAsia="ru-RU"/>
        </w:rPr>
        <w:t xml:space="preserve"> ГГ. И ЯНВАРЬ – </w:t>
      </w:r>
      <w:r w:rsidR="003602F0">
        <w:rPr>
          <w:rFonts w:ascii="Tahoma" w:eastAsia="Times New Roman" w:hAnsi="Tahoma" w:cs="Tahoma"/>
          <w:b/>
          <w:bCs/>
          <w:lang w:eastAsia="ru-RU"/>
        </w:rPr>
        <w:t>ИЮНЬ</w:t>
      </w:r>
      <w:r w:rsidR="00564BC2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5178EB">
        <w:rPr>
          <w:rFonts w:ascii="Tahoma" w:eastAsia="Times New Roman" w:hAnsi="Tahoma" w:cs="Tahoma"/>
          <w:b/>
          <w:bCs/>
          <w:lang w:eastAsia="ru-RU"/>
        </w:rPr>
        <w:t>201</w:t>
      </w:r>
      <w:r>
        <w:rPr>
          <w:rFonts w:ascii="Tahoma" w:eastAsia="Times New Roman" w:hAnsi="Tahoma" w:cs="Tahoma"/>
          <w:b/>
          <w:bCs/>
          <w:lang w:eastAsia="ru-RU"/>
        </w:rPr>
        <w:t>8</w:t>
      </w:r>
      <w:r w:rsidRPr="005178EB">
        <w:rPr>
          <w:rFonts w:ascii="Tahoma" w:eastAsia="Times New Roman" w:hAnsi="Tahoma" w:cs="Tahoma"/>
          <w:b/>
          <w:bCs/>
          <w:lang w:eastAsia="ru-RU"/>
        </w:rPr>
        <w:t>/201</w:t>
      </w:r>
      <w:r>
        <w:rPr>
          <w:rFonts w:ascii="Tahoma" w:eastAsia="Times New Roman" w:hAnsi="Tahoma" w:cs="Tahoma"/>
          <w:b/>
          <w:bCs/>
          <w:lang w:eastAsia="ru-RU"/>
        </w:rPr>
        <w:t>7</w:t>
      </w:r>
      <w:r w:rsidRPr="005178EB">
        <w:rPr>
          <w:rFonts w:ascii="Tahoma" w:eastAsia="Times New Roman" w:hAnsi="Tahoma" w:cs="Tahoma"/>
          <w:b/>
          <w:bCs/>
          <w:lang w:eastAsia="ru-RU"/>
        </w:rPr>
        <w:t xml:space="preserve"> ГГ.</w:t>
      </w:r>
    </w:p>
    <w:p w:rsidR="005178EB" w:rsidRPr="006B233E" w:rsidRDefault="005178EB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6B233E">
        <w:rPr>
          <w:rFonts w:ascii="Tahoma" w:eastAsia="Times New Roman" w:hAnsi="Tahoma" w:cs="Tahoma"/>
          <w:sz w:val="16"/>
          <w:szCs w:val="16"/>
          <w:lang w:eastAsia="ru-RU"/>
        </w:rPr>
        <w:t>Данные продаж Комитета автопроизводителей АЕБ включают как импортированные, так и автомобили местной сборки</w:t>
      </w:r>
    </w:p>
    <w:p w:rsidR="005178EB" w:rsidRDefault="005178EB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6B233E">
        <w:rPr>
          <w:rFonts w:ascii="Tahoma" w:eastAsia="Times New Roman" w:hAnsi="Tahoma" w:cs="Tahoma"/>
          <w:sz w:val="16"/>
          <w:szCs w:val="16"/>
          <w:lang w:eastAsia="ru-RU"/>
        </w:rPr>
        <w:t>Примечание: рейтинг марок основан на результатах продаж за месяц.</w:t>
      </w:r>
    </w:p>
    <w:p w:rsidR="00780E46" w:rsidRPr="006B233E" w:rsidRDefault="00780E46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283"/>
        <w:gridCol w:w="1357"/>
        <w:gridCol w:w="1300"/>
        <w:gridCol w:w="1180"/>
        <w:gridCol w:w="1340"/>
        <w:gridCol w:w="1340"/>
        <w:gridCol w:w="1220"/>
      </w:tblGrid>
      <w:tr w:rsidR="003602F0" w:rsidRPr="003602F0" w:rsidTr="00AD5A9E">
        <w:trPr>
          <w:trHeight w:val="255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2F0" w:rsidRPr="003602F0" w:rsidRDefault="00AD5A9E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МАРКА</w:t>
            </w:r>
            <w:r w:rsidR="003602F0"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2F0" w:rsidRPr="003602F0" w:rsidRDefault="00AD5A9E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2F0" w:rsidRPr="003602F0" w:rsidRDefault="00AD5A9E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ЯНВАРЬ-ИЮНЬ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2F0" w:rsidRPr="003602F0" w:rsidRDefault="00AD5A9E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2F0" w:rsidRPr="003602F0" w:rsidRDefault="00AD5A9E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Lada</w:t>
            </w:r>
            <w:proofErr w:type="spellEnd"/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31 404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27 396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169 884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140 231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KIA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19 861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16 755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111 214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85 189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16 422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14 673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87 035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13 567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70 844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60 834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9 117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9 059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47 094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VW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39 627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37 037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Škoda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36 339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28 701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AD5A9E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ГАЗ </w:t>
            </w: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27 095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25 665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21 907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Mercedes-</w:t>
            </w: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Benz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18 504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17 726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131%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BMW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16 989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AD5A9E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УАЗ</w:t>
            </w:r>
            <w:r w:rsidR="003602F0"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17 535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18 410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-5%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14 262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-10%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14 527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-2%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Lexus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10 577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Lifan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Audi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-23%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-12%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Datsun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-38%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-21%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Volvo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-1%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Land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Rover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-3%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AD5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VW </w:t>
            </w:r>
            <w:proofErr w:type="spellStart"/>
            <w:r w:rsidR="00AD5A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="00AD5A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="00AD5A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AD5A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Subaru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Mercedes-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Benz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Peugeot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Chery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-17%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Suzuki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Porsche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Citro</w:t>
            </w:r>
            <w:proofErr w:type="gram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ё</w:t>
            </w:r>
            <w:proofErr w:type="gram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1226%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357%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Infiniti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-33%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-19%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Zotye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158%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Geely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-3%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MINI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Jaguar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-7%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Genesis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-20%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smart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Haval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FAW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216%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Changan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-5%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Jeep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-6%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-8%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DFM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138%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Cadillac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-38%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-27%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FIAT*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-52%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-28%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Isuzu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Iveco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Foton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AD5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5A9E"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</w:t>
            </w:r>
            <w:proofErr w:type="gramStart"/>
            <w:r w:rsidR="00AD5A9E"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="00AD5A9E"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  <w:r w:rsidR="00AD5A9E"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375%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194%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Brilliance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-13%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HTM</w:t>
            </w:r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-42%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Chrysler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640%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SsangYong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-81%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Ravon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E44644" w:rsidRDefault="00E44644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5%</w:t>
            </w:r>
          </w:p>
        </w:tc>
      </w:tr>
      <w:tr w:rsidR="003602F0" w:rsidRPr="003602F0" w:rsidTr="00AD5A9E">
        <w:trPr>
          <w:trHeight w:val="30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Baw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3602F0" w:rsidRPr="003602F0" w:rsidTr="00AD5A9E">
        <w:trPr>
          <w:trHeight w:val="33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3602F0" w:rsidRPr="003602F0" w:rsidRDefault="00AD5A9E" w:rsidP="003602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156 351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141 090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849 221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718 600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3602F0" w:rsidRPr="003602F0" w:rsidRDefault="003602F0" w:rsidP="00360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602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18,2%</w:t>
            </w:r>
          </w:p>
        </w:tc>
      </w:tr>
    </w:tbl>
    <w:p w:rsidR="00780E46" w:rsidRPr="00780E46" w:rsidRDefault="00780E46" w:rsidP="00780E46">
      <w:pPr>
        <w:spacing w:after="0" w:line="240" w:lineRule="auto"/>
        <w:rPr>
          <w:rFonts w:ascii="Calibri" w:hAnsi="Calibri" w:cs="Times New Roman"/>
          <w:lang w:val="en-US" w:eastAsia="ru-RU"/>
        </w:rPr>
      </w:pPr>
    </w:p>
    <w:p w:rsidR="00780E46" w:rsidRDefault="00780E46" w:rsidP="005643D5"/>
    <w:p w:rsidR="00780E46" w:rsidRPr="006B233E" w:rsidRDefault="00780E46" w:rsidP="00780E46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  <w:r w:rsidRPr="006B233E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Продажи легких коммерческих автомобилей включены в общие цифры продаж по брендам и маркам, если присутствуют в продуктовой линейке (отмечены *); указаны отдельно по некоторым маркам. LCV&lt;3,5т (в отдельных исключениях масса достигает верхнего предела 6т). Возможны незначительные корректировки данных по легкой коммерческой технике.</w:t>
      </w:r>
    </w:p>
    <w:p w:rsidR="00780E46" w:rsidRDefault="00780E46" w:rsidP="005643D5"/>
    <w:p w:rsidR="00780E46" w:rsidRDefault="00780E46" w:rsidP="005643D5"/>
    <w:p w:rsidR="005178EB" w:rsidRDefault="005178EB" w:rsidP="005643D5"/>
    <w:p w:rsidR="00780E46" w:rsidRDefault="00780E46" w:rsidP="005643D5"/>
    <w:p w:rsidR="00780E46" w:rsidRDefault="00780E46" w:rsidP="005643D5"/>
    <w:p w:rsidR="00780E46" w:rsidRDefault="00780E46" w:rsidP="005643D5"/>
    <w:p w:rsidR="00780E46" w:rsidRDefault="00780E46" w:rsidP="005643D5"/>
    <w:p w:rsidR="00780E46" w:rsidRPr="00060F4B" w:rsidRDefault="00780E46" w:rsidP="00780E46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sz w:val="21"/>
          <w:szCs w:val="21"/>
          <w:lang w:eastAsia="ru-RU"/>
        </w:rPr>
      </w:pPr>
      <w:r w:rsidRPr="00060F4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lastRenderedPageBreak/>
        <w:t>ПРОДАЖИ НОВЫХ ЛЕГКОВЫХ И ЛЕГКИХ КОММЕРЧЕСКИХ АВТОМОБИЛЕЙ</w:t>
      </w:r>
    </w:p>
    <w:p w:rsidR="00D224F0" w:rsidRPr="00E44644" w:rsidRDefault="00780E46" w:rsidP="00AD5A9E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060F4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В РОССИИ ПО МАРКАМ ЗА ПЕРИОДЫ </w:t>
      </w:r>
      <w:r w:rsidR="00AD5A9E" w:rsidRPr="00060F4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ИЮНЬ</w:t>
      </w:r>
      <w:r w:rsidRPr="00060F4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2018/2017 ГГ. И ЯНВАРЬ –</w:t>
      </w:r>
      <w:r w:rsidR="00A66B30" w:rsidRPr="00060F4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r w:rsidR="00AD5A9E" w:rsidRPr="00060F4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ИЮНЬ</w:t>
      </w:r>
      <w:r w:rsidRPr="00060F4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2018/2017</w:t>
      </w:r>
      <w:r w:rsidR="00AD5A9E" w:rsidRPr="00060F4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ГГ.</w:t>
      </w:r>
    </w:p>
    <w:p w:rsidR="00060F4B" w:rsidRPr="00E44644" w:rsidRDefault="00060F4B" w:rsidP="00AD5A9E">
      <w:pPr>
        <w:tabs>
          <w:tab w:val="left" w:pos="48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780E46" w:rsidRPr="00C33B41" w:rsidRDefault="00780E46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C33B41">
        <w:rPr>
          <w:rFonts w:ascii="Tahoma" w:eastAsia="Times New Roman" w:hAnsi="Tahoma" w:cs="Tahoma"/>
          <w:sz w:val="16"/>
          <w:szCs w:val="16"/>
          <w:lang w:eastAsia="ru-RU"/>
        </w:rPr>
        <w:t>Данные продаж Комитета автопроизводителей АЕБ включают как импортированные, так и автомобили местной сборки</w:t>
      </w:r>
    </w:p>
    <w:p w:rsidR="006C5E77" w:rsidRPr="00C33B41" w:rsidRDefault="00780E46" w:rsidP="00780E46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ru-RU"/>
        </w:rPr>
      </w:pPr>
      <w:r w:rsidRPr="00C33B41">
        <w:rPr>
          <w:rFonts w:ascii="Tahoma" w:eastAsia="Times New Roman" w:hAnsi="Tahoma" w:cs="Tahoma"/>
          <w:sz w:val="16"/>
          <w:szCs w:val="16"/>
          <w:lang w:eastAsia="ru-RU"/>
        </w:rPr>
        <w:t>Примечание: рейтинг марок основан на результатах продаж за месяц.</w:t>
      </w:r>
    </w:p>
    <w:tbl>
      <w:tblPr>
        <w:tblW w:w="10513" w:type="dxa"/>
        <w:tblInd w:w="93" w:type="dxa"/>
        <w:tblLook w:val="04A0" w:firstRow="1" w:lastRow="0" w:firstColumn="1" w:lastColumn="0" w:noHBand="0" w:noVBand="1"/>
      </w:tblPr>
      <w:tblGrid>
        <w:gridCol w:w="1232"/>
        <w:gridCol w:w="768"/>
        <w:gridCol w:w="709"/>
        <w:gridCol w:w="567"/>
        <w:gridCol w:w="850"/>
        <w:gridCol w:w="851"/>
        <w:gridCol w:w="850"/>
        <w:gridCol w:w="709"/>
        <w:gridCol w:w="709"/>
        <w:gridCol w:w="595"/>
        <w:gridCol w:w="822"/>
        <w:gridCol w:w="851"/>
        <w:gridCol w:w="1000"/>
      </w:tblGrid>
      <w:tr w:rsidR="00AD5A9E" w:rsidRPr="00AD5A9E" w:rsidTr="00AD5A9E">
        <w:trPr>
          <w:trHeight w:val="259"/>
        </w:trPr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Бренд/</w:t>
            </w:r>
          </w:p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459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6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ЯНВАРЬ-ИЮНЬ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Доля рынка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Продано, штук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Доля рынка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Продано, штук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YOY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YOY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AD5A9E" w:rsidRPr="00AD5A9E" w:rsidTr="00AD5A9E">
        <w:trPr>
          <w:trHeight w:val="345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AVTOVAZ-RENAULT-NISSAN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53 859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48 912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10,1%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(0,8)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288 482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249 800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15,5%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AVTOVAZ 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169 884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140 231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RENAULT 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(0,2)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70 844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60 834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NISSAN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(0,5)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37 037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35 208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INFINITI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-19%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DATSUN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-38%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(0,5)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10 895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-21%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111 214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85 189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VW Group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95 421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79 931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19,4%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VOLKSWAGEN 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8 934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48 158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39 627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VOLKSWAGEN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вт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AUDI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8 408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-12%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ŠKODA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36 339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28 701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HYUNDAI Group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87 713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71 103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23,4%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HYUNDAI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87 035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70 588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GENESIS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TOYOTA Group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(0,7)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58 601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54 472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7,6%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TOYOTA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(0,6)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47 094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43 895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LEXUS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10 577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ГАЗ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вт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FORD 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(0,0)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MERCEDES-BENZ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22 293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MERCEDES-BENZ 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18 504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17 726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MERCEDES-BENZ </w:t>
            </w:r>
            <w:proofErr w:type="spellStart"/>
            <w:r w:rsidRPr="00AD5A9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</w:t>
            </w:r>
            <w:proofErr w:type="gramStart"/>
            <w:r w:rsidRPr="00AD5A9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.а</w:t>
            </w:r>
            <w:proofErr w:type="gramEnd"/>
            <w:r w:rsidRPr="00AD5A9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вт</w:t>
            </w:r>
            <w:proofErr w:type="spellEnd"/>
            <w:r w:rsidRPr="00AD5A9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smart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BMW Group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15 265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BMW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14 571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MINI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MITSUBISHI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131%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UAZ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(0,5)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MAZDA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GM Group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2 739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-11,7%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(0,4)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15 615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-3,6%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CHEVROLET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(0,4)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14 527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14 889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CADILLAC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-38%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-27%</w:t>
            </w:r>
          </w:p>
        </w:tc>
      </w:tr>
      <w:tr w:rsidR="00AD5A9E" w:rsidRPr="00AD5A9E" w:rsidTr="00AD5A9E">
        <w:trPr>
          <w:trHeight w:val="285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LIFAN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JAGUAR LAND ROVER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5 762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-3,5%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LAND ROVER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4 437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JAGUAR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-7%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PSA PEUGEOT CITRO</w:t>
            </w:r>
            <w:proofErr w:type="gramStart"/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Ё</w:t>
            </w:r>
            <w:proofErr w:type="gramEnd"/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20,8%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PEUGEOT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CITRO</w:t>
            </w:r>
            <w:proofErr w:type="gramStart"/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Ё</w:t>
            </w:r>
            <w:proofErr w:type="gramEnd"/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VOLVO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SUBARU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CHERY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SUZUKI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PORSCHE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HONDA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357%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ZOTYE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GEELY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FCA RUSSIA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-32,5%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-17,6%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FIAT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-28%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CHRYSLER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640%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JEEP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-8%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HAVAL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FAW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E44644" w:rsidRDefault="00AD5A9E" w:rsidP="00E44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</w:t>
            </w:r>
            <w:r w:rsidR="00E44644" w:rsidRPr="00AC705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CHANGAN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DFM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ISUZU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IVECO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FOTON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HYUNDAI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вт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375%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BRILLIANCE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-13%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HTM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-42%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SSANGYONG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E44644" w:rsidRDefault="00E44644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-81%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RAVON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(0,9)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E44644" w:rsidRDefault="00E44644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(0,1)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5%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BAW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AD5A9E" w:rsidRPr="00AD5A9E" w:rsidTr="00AD5A9E">
        <w:trPr>
          <w:trHeight w:val="259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156 351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141 090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10,8%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849 221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718 600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18,2%</w:t>
            </w:r>
          </w:p>
        </w:tc>
      </w:tr>
    </w:tbl>
    <w:p w:rsidR="00DD07F7" w:rsidRPr="00DE3E68" w:rsidRDefault="00DD07F7" w:rsidP="005643D5">
      <w:pPr>
        <w:rPr>
          <w:sz w:val="18"/>
          <w:szCs w:val="18"/>
        </w:rPr>
      </w:pPr>
    </w:p>
    <w:p w:rsidR="00215A61" w:rsidRPr="00DE3E68" w:rsidRDefault="00215A61" w:rsidP="005643D5">
      <w:pPr>
        <w:rPr>
          <w:rFonts w:ascii="Tahoma" w:hAnsi="Tahoma" w:cs="Tahoma"/>
          <w:sz w:val="18"/>
          <w:szCs w:val="18"/>
        </w:rPr>
      </w:pPr>
      <w:proofErr w:type="gramStart"/>
      <w:r w:rsidRPr="00DE3E68">
        <w:rPr>
          <w:rFonts w:ascii="Tahoma" w:hAnsi="Tahoma" w:cs="Tahoma"/>
          <w:sz w:val="18"/>
          <w:szCs w:val="18"/>
        </w:rPr>
        <w:t>Отличная от международной классификация: марки, представленные в России группой «СОЛЛЕРС»</w:t>
      </w:r>
      <w:proofErr w:type="gramEnd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149"/>
        <w:gridCol w:w="851"/>
        <w:gridCol w:w="709"/>
        <w:gridCol w:w="567"/>
        <w:gridCol w:w="850"/>
        <w:gridCol w:w="851"/>
        <w:gridCol w:w="850"/>
        <w:gridCol w:w="709"/>
        <w:gridCol w:w="709"/>
        <w:gridCol w:w="567"/>
        <w:gridCol w:w="850"/>
        <w:gridCol w:w="851"/>
        <w:gridCol w:w="992"/>
      </w:tblGrid>
      <w:tr w:rsidR="00AD5A9E" w:rsidRPr="00AD5A9E" w:rsidTr="00AD5A9E">
        <w:trPr>
          <w:trHeight w:val="259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SOLLERS Group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3 125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2 865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17 611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18 480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-4,7%</w:t>
            </w:r>
          </w:p>
        </w:tc>
      </w:tr>
      <w:tr w:rsidR="00AD5A9E" w:rsidRPr="00AD5A9E" w:rsidTr="00AD5A9E">
        <w:trPr>
          <w:trHeight w:val="259"/>
        </w:trPr>
        <w:tc>
          <w:tcPr>
            <w:tcW w:w="1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SSANGYONG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-81%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9%</w:t>
            </w:r>
          </w:p>
        </w:tc>
      </w:tr>
      <w:tr w:rsidR="00AD5A9E" w:rsidRPr="00AD5A9E" w:rsidTr="00AD5A9E">
        <w:trPr>
          <w:trHeight w:val="259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УАЗ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(0,5)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-5%</w:t>
            </w:r>
          </w:p>
        </w:tc>
      </w:tr>
    </w:tbl>
    <w:p w:rsidR="005178EB" w:rsidRDefault="005178EB" w:rsidP="005643D5"/>
    <w:p w:rsidR="00DE3E68" w:rsidRDefault="00DE3E68" w:rsidP="00DD07F7">
      <w:pPr>
        <w:tabs>
          <w:tab w:val="left" w:pos="3824"/>
        </w:tabs>
        <w:spacing w:after="0" w:line="240" w:lineRule="auto"/>
        <w:rPr>
          <w:rFonts w:ascii="Tahoma" w:hAnsi="Tahoma" w:cs="Tahoma"/>
          <w:b/>
        </w:rPr>
      </w:pPr>
    </w:p>
    <w:p w:rsidR="00AD5A9E" w:rsidRDefault="00AD5A9E" w:rsidP="00DD07F7">
      <w:pPr>
        <w:tabs>
          <w:tab w:val="left" w:pos="3824"/>
        </w:tabs>
        <w:spacing w:after="0" w:line="240" w:lineRule="auto"/>
        <w:rPr>
          <w:rFonts w:ascii="Tahoma" w:hAnsi="Tahoma" w:cs="Tahoma"/>
          <w:b/>
        </w:rPr>
      </w:pPr>
    </w:p>
    <w:p w:rsidR="00DE3E68" w:rsidRDefault="00DE3E68" w:rsidP="00DD07F7">
      <w:pPr>
        <w:tabs>
          <w:tab w:val="left" w:pos="3824"/>
        </w:tabs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60F4B" w:rsidRPr="00060F4B" w:rsidRDefault="00060F4B" w:rsidP="00DD07F7">
      <w:pPr>
        <w:tabs>
          <w:tab w:val="left" w:pos="3824"/>
        </w:tabs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DE3E68" w:rsidRPr="004E6688" w:rsidRDefault="00DD07F7" w:rsidP="00DD07F7">
      <w:pPr>
        <w:tabs>
          <w:tab w:val="left" w:pos="3824"/>
        </w:tabs>
        <w:spacing w:after="0" w:line="240" w:lineRule="auto"/>
        <w:rPr>
          <w:sz w:val="21"/>
          <w:szCs w:val="21"/>
        </w:rPr>
      </w:pPr>
      <w:r w:rsidRPr="00DE3E68">
        <w:rPr>
          <w:rFonts w:ascii="Tahoma" w:hAnsi="Tahoma" w:cs="Tahoma"/>
          <w:b/>
          <w:sz w:val="21"/>
          <w:szCs w:val="21"/>
        </w:rPr>
        <w:t xml:space="preserve">25 САМЫХ ПРОДАВАЕМЫХ НОВЫХ ЛЕГКОВЫХ И ЛЕГКИХ КОММЕРЧЕСКИХ АВТОМОБИЛЕЙ В РФ ПО МОДЕЛЯМ ЗА ПЕРИОДЫ </w:t>
      </w:r>
      <w:r w:rsidR="00AD5A9E">
        <w:rPr>
          <w:rFonts w:ascii="Tahoma" w:hAnsi="Tahoma" w:cs="Tahoma"/>
          <w:b/>
          <w:sz w:val="21"/>
          <w:szCs w:val="21"/>
        </w:rPr>
        <w:t>ИЮНЬ</w:t>
      </w:r>
      <w:r w:rsidR="00C465E4" w:rsidRPr="00DE3E68">
        <w:rPr>
          <w:rFonts w:ascii="Tahoma" w:hAnsi="Tahoma" w:cs="Tahoma"/>
          <w:b/>
          <w:sz w:val="21"/>
          <w:szCs w:val="21"/>
        </w:rPr>
        <w:t xml:space="preserve"> </w:t>
      </w:r>
      <w:r w:rsidRPr="00DE3E68">
        <w:rPr>
          <w:rFonts w:ascii="Tahoma" w:hAnsi="Tahoma" w:cs="Tahoma"/>
          <w:b/>
          <w:sz w:val="21"/>
          <w:szCs w:val="21"/>
        </w:rPr>
        <w:t xml:space="preserve">2018/2017 ГГ. И ЯНВАРЬ – </w:t>
      </w:r>
      <w:r w:rsidR="00AD5A9E">
        <w:rPr>
          <w:rFonts w:ascii="Tahoma" w:hAnsi="Tahoma" w:cs="Tahoma"/>
          <w:b/>
          <w:sz w:val="21"/>
          <w:szCs w:val="21"/>
        </w:rPr>
        <w:t>ИЮНЬ</w:t>
      </w:r>
      <w:r w:rsidRPr="00DE3E68">
        <w:rPr>
          <w:rFonts w:ascii="Tahoma" w:hAnsi="Tahoma" w:cs="Tahoma"/>
          <w:b/>
          <w:sz w:val="21"/>
          <w:szCs w:val="21"/>
        </w:rPr>
        <w:t xml:space="preserve"> 2018/2017 ГГ.</w:t>
      </w:r>
      <w:r w:rsidRPr="00DE3E68">
        <w:rPr>
          <w:sz w:val="21"/>
          <w:szCs w:val="21"/>
        </w:rPr>
        <w:t xml:space="preserve"> </w:t>
      </w:r>
    </w:p>
    <w:p w:rsidR="00DD07F7" w:rsidRDefault="00DD07F7" w:rsidP="00DE3E68">
      <w:pPr>
        <w:tabs>
          <w:tab w:val="left" w:pos="3824"/>
        </w:tabs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F78D3">
        <w:rPr>
          <w:rFonts w:ascii="Tahoma" w:hAnsi="Tahoma" w:cs="Tahoma"/>
          <w:sz w:val="16"/>
          <w:szCs w:val="16"/>
        </w:rPr>
        <w:t>Данные продаж Комитета автопроизводителей АЕБ включают как импортированные, так и автомобили местной сборки. Примечание: рейтинг марок основан на результатах продаж за месяц.</w:t>
      </w:r>
    </w:p>
    <w:p w:rsidR="00DE3E68" w:rsidRPr="00DE3E68" w:rsidRDefault="00DE3E68" w:rsidP="00DE3E68">
      <w:pPr>
        <w:tabs>
          <w:tab w:val="left" w:pos="3824"/>
        </w:tabs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</w:p>
    <w:tbl>
      <w:tblPr>
        <w:tblW w:w="103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3"/>
        <w:gridCol w:w="992"/>
        <w:gridCol w:w="993"/>
        <w:gridCol w:w="850"/>
        <w:gridCol w:w="709"/>
        <w:gridCol w:w="709"/>
        <w:gridCol w:w="992"/>
        <w:gridCol w:w="425"/>
        <w:gridCol w:w="992"/>
        <w:gridCol w:w="993"/>
        <w:gridCol w:w="850"/>
        <w:gridCol w:w="709"/>
        <w:gridCol w:w="709"/>
      </w:tblGrid>
      <w:tr w:rsidR="00AD5A9E" w:rsidRPr="00AD5A9E" w:rsidTr="00AD5A9E">
        <w:trPr>
          <w:trHeight w:val="259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1" w:name="RANGE!B2:N28"/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#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ЯНВАРЬ-ИЮНЬ</w:t>
            </w:r>
          </w:p>
        </w:tc>
      </w:tr>
      <w:tr w:rsidR="00AD5A9E" w:rsidRPr="00AD5A9E" w:rsidTr="00AD5A9E">
        <w:trPr>
          <w:trHeight w:val="274"/>
        </w:trPr>
        <w:tc>
          <w:tcPr>
            <w:tcW w:w="4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E44644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шт.</w:t>
            </w:r>
            <w:r w:rsidR="00AD5A9E" w:rsidRPr="00AD5A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E44644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Vesta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9 843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6 609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3 234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Rio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51 558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46 158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5 400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Granta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Vesta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49 635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15 040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Rio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Granta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45 672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41 996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3 676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Solaris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-1 085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Solaris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32 745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1 112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Creta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1 756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Creta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24 143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9 081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VW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1 639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VW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5 248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19 809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1 481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Largus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Largus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tabs>
                <w:tab w:val="left" w:pos="2167"/>
                <w:tab w:val="left" w:pos="246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13 687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7 302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Logan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Škoda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13 936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3 028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Camry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3 860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Škoda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15 453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Logan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13 334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2 785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13 472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2 309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4x4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Kaptur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14 141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1 448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Kaptur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Tiguan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VW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12 048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3 531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Tiguan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VW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4x4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2 346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RAV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-1 201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14 436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-233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Tucson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Camry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13 984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-100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Octavia</w:t>
            </w:r>
            <w:proofErr w:type="spellEnd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A7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Škoda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RAV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-2 593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-459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Octavia</w:t>
            </w:r>
            <w:proofErr w:type="spellEnd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A7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Škoda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10 779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-267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3 995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Qashqai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Cee'd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7 879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2 802</w:t>
            </w:r>
          </w:p>
        </w:tc>
      </w:tr>
      <w:tr w:rsidR="00AD5A9E" w:rsidRPr="00AD5A9E" w:rsidTr="00AD5A9E">
        <w:trPr>
          <w:trHeight w:val="305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X-</w:t>
            </w: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Trail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X-</w:t>
            </w: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Trail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10 431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AD5A9E" w:rsidRPr="00AD5A9E" w:rsidTr="00AD5A9E">
        <w:trPr>
          <w:trHeight w:val="259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Cee'd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Qashqai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474</w:t>
            </w:r>
          </w:p>
        </w:tc>
      </w:tr>
      <w:tr w:rsidR="00AD5A9E" w:rsidRPr="00AD5A9E" w:rsidTr="00AD5A9E">
        <w:trPr>
          <w:trHeight w:val="274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CX-5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A9E" w:rsidRPr="00AD5A9E" w:rsidRDefault="00AD5A9E" w:rsidP="00AD5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2 192</w:t>
            </w:r>
          </w:p>
        </w:tc>
      </w:tr>
    </w:tbl>
    <w:p w:rsidR="005178EB" w:rsidRDefault="005178EB" w:rsidP="005643D5"/>
    <w:p w:rsidR="005178EB" w:rsidRDefault="005178EB" w:rsidP="005643D5"/>
    <w:p w:rsidR="005178EB" w:rsidRDefault="005178EB" w:rsidP="005643D5"/>
    <w:p w:rsidR="005178EB" w:rsidRDefault="005178EB" w:rsidP="005643D5"/>
    <w:p w:rsidR="005178EB" w:rsidRDefault="005178EB" w:rsidP="005643D5"/>
    <w:p w:rsidR="005178EB" w:rsidRPr="005643D5" w:rsidRDefault="005178EB" w:rsidP="005643D5"/>
    <w:sectPr w:rsidR="005178EB" w:rsidRPr="005643D5" w:rsidSect="005178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44" w:rsidRDefault="00E44644" w:rsidP="00A9446F">
      <w:pPr>
        <w:spacing w:after="0" w:line="240" w:lineRule="auto"/>
      </w:pPr>
      <w:r>
        <w:separator/>
      </w:r>
    </w:p>
  </w:endnote>
  <w:endnote w:type="continuationSeparator" w:id="0">
    <w:p w:rsidR="00E44644" w:rsidRDefault="00E44644" w:rsidP="00A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44" w:rsidRPr="00204411" w:rsidRDefault="00E44644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AEB SPONSORS 2018 – </w:t>
    </w:r>
    <w:r w:rsidRPr="00204411">
      <w:rPr>
        <w:rFonts w:ascii="Tahoma" w:hAnsi="Tahoma" w:cs="Tahoma"/>
        <w:color w:val="414042"/>
        <w:sz w:val="12"/>
        <w:szCs w:val="16"/>
        <w:lang w:eastAsia="ru-RU"/>
      </w:rPr>
      <w:t>СПОНСОРЫ</w:t>
    </w: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  <w:r w:rsidRPr="00204411">
      <w:rPr>
        <w:rFonts w:ascii="Tahoma" w:hAnsi="Tahoma" w:cs="Tahoma"/>
        <w:color w:val="414042"/>
        <w:sz w:val="12"/>
        <w:szCs w:val="16"/>
        <w:lang w:eastAsia="ru-RU"/>
      </w:rPr>
      <w:t>АЕБ</w:t>
    </w: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2018</w:t>
    </w:r>
  </w:p>
  <w:p w:rsidR="00E44644" w:rsidRPr="00204411" w:rsidRDefault="00E44644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Allianz IC OJSC • Atos • Bank Credit Suisse (Moscow) • BP • BSH Russia • Cargill Enterprises Inc. • CHEP Rus • Clifford Chance • Continental Tires RUS LLC </w:t>
    </w: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br/>
      <w:t xml:space="preserve">• Crocus International • Deloitte • DuPont Science &amp; Technologies • Enel Russia OJSC • ENGIE • Eni S.p.A • EY • FAURECIA Automotive Development LLC </w:t>
    </w:r>
  </w:p>
  <w:p w:rsidR="00E44644" w:rsidRPr="00204411" w:rsidRDefault="00E44644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GE (General Electric International (Benelux) B.V.)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HeidelbergCement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• ING Wholesale Banking in Russia • John Deere Rus, LLC • KPMG •</w:t>
    </w:r>
    <w:r w:rsidRPr="00204411">
      <w:rPr>
        <w:rFonts w:ascii="Calibri" w:hAnsi="Calibri" w:cs="Times New Roman"/>
        <w:lang w:val="en-US" w:eastAsia="ru-RU"/>
      </w:rPr>
      <w:t xml:space="preserve">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ManpowerGroup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</w:p>
  <w:p w:rsidR="00E44644" w:rsidRPr="00204411" w:rsidRDefault="00E44644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Mercedes-Benz Russia • Merck LLC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Messe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Frankfurt Rus • MetLife • METRO AG • Michelin • Novartis Group • OBI Russia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Oriflame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• Philips Lighting</w:t>
    </w:r>
  </w:p>
  <w:p w:rsidR="00E44644" w:rsidRPr="00204411" w:rsidRDefault="00E44644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Porsche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Russland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• Procter &amp; Gamble • PwC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Raiffeisenbank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AO • ROCA </w:t>
    </w:r>
    <w:r w:rsidRPr="00204411">
      <w:rPr>
        <w:rFonts w:ascii="Tahoma" w:hAnsi="Tahoma" w:cs="Tahoma"/>
        <w:color w:val="414042"/>
        <w:spacing w:val="-6"/>
        <w:sz w:val="12"/>
        <w:szCs w:val="16"/>
        <w:lang w:val="en-US" w:eastAsia="ru-RU"/>
      </w:rPr>
      <w:t xml:space="preserve">• Shell Exploration &amp; Production Services (RF) B.V. </w:t>
    </w: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• SOGAZ Insurance Group</w:t>
    </w:r>
  </w:p>
  <w:p w:rsidR="00E44644" w:rsidRPr="00204411" w:rsidRDefault="00E44644" w:rsidP="00500855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• Statoil Russia AS • Total E&amp;P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Russie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•</w:t>
    </w:r>
    <w:r w:rsidRPr="00204411">
      <w:rPr>
        <w:rFonts w:ascii="Calibri" w:hAnsi="Calibri" w:cs="Times New Roman"/>
        <w:lang w:val="en-US" w:eastAsia="ru-RU"/>
      </w:rPr>
      <w:t xml:space="preserve">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Unipro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PJSC • </w:t>
    </w:r>
    <w:proofErr w:type="spellStart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>VimpelCom</w:t>
    </w:r>
    <w:proofErr w:type="spellEnd"/>
    <w:r w:rsidRPr="00204411">
      <w:rPr>
        <w:rFonts w:ascii="Tahoma" w:hAnsi="Tahoma" w:cs="Tahoma"/>
        <w:color w:val="414042"/>
        <w:sz w:val="12"/>
        <w:szCs w:val="16"/>
        <w:lang w:val="en-US" w:eastAsia="ru-RU"/>
      </w:rPr>
      <w:t xml:space="preserve"> PJSC (Beeline) • Volkswagen Group Rus OOO • YIT• YOKOHAMA RUSSIA LLC </w:t>
    </w:r>
  </w:p>
  <w:p w:rsidR="00E44644" w:rsidRPr="00C42448" w:rsidRDefault="00E44644" w:rsidP="00500855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4"/>
      <w:gridCol w:w="2618"/>
      <w:gridCol w:w="2636"/>
    </w:tblGrid>
    <w:tr w:rsidR="00E44644" w:rsidRPr="00763D50" w:rsidTr="00265389">
      <w:tc>
        <w:tcPr>
          <w:tcW w:w="3714" w:type="dxa"/>
        </w:tcPr>
        <w:p w:rsidR="00E44644" w:rsidRPr="00765C88" w:rsidRDefault="00E44644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Ассоциация европейского бизнеса</w:t>
          </w:r>
        </w:p>
        <w:p w:rsidR="00E44644" w:rsidRPr="00765C88" w:rsidRDefault="00E44644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Россия, </w:t>
          </w:r>
          <w:r w:rsidRPr="00BB51B5">
            <w:rPr>
              <w:rFonts w:ascii="Tahoma" w:hAnsi="Tahoma" w:cs="Tahoma"/>
              <w:color w:val="414042"/>
              <w:sz w:val="16"/>
              <w:szCs w:val="16"/>
            </w:rPr>
            <w:t>127055</w:t>
          </w: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 Москва,</w:t>
          </w:r>
        </w:p>
        <w:p w:rsidR="00E44644" w:rsidRPr="00765C88" w:rsidRDefault="00E44644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Ул. </w:t>
          </w:r>
          <w:r>
            <w:rPr>
              <w:rFonts w:ascii="Tahoma" w:hAnsi="Tahoma" w:cs="Tahoma"/>
              <w:color w:val="414042"/>
              <w:sz w:val="16"/>
              <w:szCs w:val="16"/>
            </w:rPr>
            <w:t>Бутырский Вал 68/70, стр. 1</w:t>
          </w:r>
        </w:p>
      </w:tc>
      <w:tc>
        <w:tcPr>
          <w:tcW w:w="2618" w:type="dxa"/>
        </w:tcPr>
        <w:p w:rsidR="00E44644" w:rsidRPr="00765C88" w:rsidRDefault="00E44644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Тел.:  +7 (495) 234 27 64</w:t>
          </w:r>
        </w:p>
        <w:p w:rsidR="00E44644" w:rsidRPr="00765C88" w:rsidRDefault="00E44644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Факс: +7 (495) 234 28 07</w:t>
          </w:r>
        </w:p>
      </w:tc>
      <w:tc>
        <w:tcPr>
          <w:tcW w:w="2636" w:type="dxa"/>
        </w:tcPr>
        <w:p w:rsidR="00E44644" w:rsidRPr="00765C88" w:rsidRDefault="00E44644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proofErr w:type="spellStart"/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E-mail</w:t>
          </w:r>
          <w:proofErr w:type="spellEnd"/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: info@aebrus.ru</w:t>
          </w:r>
        </w:p>
        <w:p w:rsidR="00E44644" w:rsidRPr="00765C88" w:rsidRDefault="00E44644" w:rsidP="00265389">
          <w:pPr>
            <w:pStyle w:val="a5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www.aebrus.ru</w:t>
          </w:r>
        </w:p>
      </w:tc>
    </w:tr>
  </w:tbl>
  <w:p w:rsidR="00E44644" w:rsidRPr="00561581" w:rsidRDefault="00E44644" w:rsidP="00500855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p w:rsidR="00E44644" w:rsidRPr="00561581" w:rsidRDefault="00E44644" w:rsidP="00500855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p w:rsidR="00E44644" w:rsidRPr="00F044AE" w:rsidRDefault="00E44644" w:rsidP="005643D5">
    <w:pPr>
      <w:tabs>
        <w:tab w:val="center" w:pos="4677"/>
        <w:tab w:val="right" w:pos="9355"/>
      </w:tabs>
      <w:spacing w:after="0" w:line="160" w:lineRule="exac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44" w:rsidRPr="004D5C94" w:rsidRDefault="00E44644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AEB SPONSORS 2018 – </w:t>
    </w:r>
    <w:r w:rsidRPr="004D5C94">
      <w:rPr>
        <w:rFonts w:ascii="Tahoma" w:hAnsi="Tahoma" w:cs="Tahoma"/>
        <w:color w:val="414042"/>
        <w:sz w:val="12"/>
        <w:szCs w:val="16"/>
        <w:lang w:eastAsia="ru-RU"/>
      </w:rPr>
      <w:t>СПОНСОРЫ</w:t>
    </w: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  <w:r w:rsidRPr="004D5C94">
      <w:rPr>
        <w:rFonts w:ascii="Tahoma" w:hAnsi="Tahoma" w:cs="Tahoma"/>
        <w:color w:val="414042"/>
        <w:sz w:val="12"/>
        <w:szCs w:val="16"/>
        <w:lang w:eastAsia="ru-RU"/>
      </w:rPr>
      <w:t>АЕБ</w:t>
    </w: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2018</w:t>
    </w:r>
  </w:p>
  <w:p w:rsidR="00E44644" w:rsidRPr="004D5C94" w:rsidRDefault="00E44644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Allianz IC OJSC • Atos • Bank Credit Suisse (Moscow) • BP • BSH Russia • Cargill Enterprises Inc. • CHEP Rus • Clifford Chance • Continental Tires RUS LLC </w:t>
    </w: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br/>
      <w:t xml:space="preserve">• Crocus International • Deloitte • DuPont Science &amp; Technologies • Enel Russia OJSC • ENGIE • Eni S.p.A • EY • FAURECIA Automotive Development LLC </w:t>
    </w:r>
  </w:p>
  <w:p w:rsidR="00E44644" w:rsidRPr="004D5C94" w:rsidRDefault="00E44644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GE (General Electric International (Benelux) B.V.)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HeidelbergCement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• ING Wholesale Banking in Russia • John Deere Rus, LLC • KPMG •</w:t>
    </w:r>
    <w:r w:rsidRPr="004D5C94">
      <w:rPr>
        <w:rFonts w:ascii="Calibri" w:hAnsi="Calibri" w:cs="Times New Roman"/>
        <w:lang w:val="en-US" w:eastAsia="ru-RU"/>
      </w:rPr>
      <w:t xml:space="preserve">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ManpowerGroup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</w:p>
  <w:p w:rsidR="00E44644" w:rsidRPr="004D5C94" w:rsidRDefault="00E44644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Mercedes-Benz Russia • Merck LLC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Messe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Frankfurt Rus • MetLife • METRO AG • Michelin • MOL Plc • Novartis Group • OBI Russia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Oriflame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• Philips Lighting</w:t>
    </w:r>
  </w:p>
  <w:p w:rsidR="00E44644" w:rsidRPr="004D5C94" w:rsidRDefault="00E44644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Porsche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Russland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• Procter &amp; Gamble • PwC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Raiffeisenbank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AO • ROCA </w:t>
    </w:r>
    <w:r w:rsidRPr="004D5C94">
      <w:rPr>
        <w:rFonts w:ascii="Tahoma" w:hAnsi="Tahoma" w:cs="Tahoma"/>
        <w:color w:val="414042"/>
        <w:spacing w:val="-6"/>
        <w:sz w:val="12"/>
        <w:szCs w:val="16"/>
        <w:lang w:val="en-US" w:eastAsia="ru-RU"/>
      </w:rPr>
      <w:t xml:space="preserve">• Shell Exploration &amp; Production Services (RF) B.V. </w:t>
    </w: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• SOGAZ Insurance Group</w:t>
    </w:r>
  </w:p>
  <w:p w:rsidR="00E44644" w:rsidRPr="004D5C94" w:rsidRDefault="00E44644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Soglasie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Insurance Company LLC • Statoil Russia AS • Total E&amp;P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Russie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•</w:t>
    </w:r>
    <w:r w:rsidRPr="004D5C94">
      <w:rPr>
        <w:rFonts w:ascii="Calibri" w:hAnsi="Calibri" w:cs="Times New Roman"/>
        <w:lang w:val="en-US" w:eastAsia="ru-RU"/>
      </w:rPr>
      <w:t xml:space="preserve">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Unipro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PJSC • </w:t>
    </w:r>
    <w:proofErr w:type="spellStart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>VimpelCom</w:t>
    </w:r>
    <w:proofErr w:type="spellEnd"/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 PJSC (Beeline) • Volkswagen Group Rus OOO </w:t>
    </w:r>
  </w:p>
  <w:p w:rsidR="00E44644" w:rsidRPr="004D5C94" w:rsidRDefault="00E44644" w:rsidP="004D5C94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eastAsia="ru-RU"/>
      </w:rPr>
    </w:pPr>
    <w:r w:rsidRPr="004D5C94">
      <w:rPr>
        <w:rFonts w:ascii="Tahoma" w:hAnsi="Tahoma" w:cs="Tahoma"/>
        <w:color w:val="414042"/>
        <w:sz w:val="12"/>
        <w:szCs w:val="16"/>
        <w:lang w:val="en-US" w:eastAsia="ru-RU"/>
      </w:rPr>
      <w:t xml:space="preserve">• YIT• YOKOHAMA RUSSIA LLC </w:t>
    </w:r>
  </w:p>
  <w:p w:rsidR="00E44644" w:rsidRPr="00C42448" w:rsidRDefault="00E44644" w:rsidP="00861A01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4"/>
      <w:gridCol w:w="2618"/>
      <w:gridCol w:w="2636"/>
    </w:tblGrid>
    <w:tr w:rsidR="00E44644" w:rsidRPr="00763D50" w:rsidTr="00780E46">
      <w:tc>
        <w:tcPr>
          <w:tcW w:w="3714" w:type="dxa"/>
        </w:tcPr>
        <w:p w:rsidR="00E44644" w:rsidRPr="00765C88" w:rsidRDefault="00E44644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Ассоциация европейского бизнеса</w:t>
          </w:r>
        </w:p>
        <w:p w:rsidR="00E44644" w:rsidRPr="00765C88" w:rsidRDefault="00E44644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Россия, </w:t>
          </w:r>
          <w:r w:rsidRPr="00BB51B5">
            <w:rPr>
              <w:rFonts w:ascii="Tahoma" w:hAnsi="Tahoma" w:cs="Tahoma"/>
              <w:color w:val="414042"/>
              <w:sz w:val="16"/>
              <w:szCs w:val="16"/>
            </w:rPr>
            <w:t>127055</w:t>
          </w: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 Москва,</w:t>
          </w:r>
        </w:p>
        <w:p w:rsidR="00E44644" w:rsidRPr="00765C88" w:rsidRDefault="00E44644" w:rsidP="00BB51B5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Ул. </w:t>
          </w:r>
          <w:r>
            <w:rPr>
              <w:rFonts w:ascii="Tahoma" w:hAnsi="Tahoma" w:cs="Tahoma"/>
              <w:color w:val="414042"/>
              <w:sz w:val="16"/>
              <w:szCs w:val="16"/>
            </w:rPr>
            <w:t>Бутырский Вал 68/70, стр. 1</w:t>
          </w:r>
        </w:p>
      </w:tc>
      <w:tc>
        <w:tcPr>
          <w:tcW w:w="2618" w:type="dxa"/>
        </w:tcPr>
        <w:p w:rsidR="00E44644" w:rsidRPr="00765C88" w:rsidRDefault="00E44644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Тел.:  +7 (495) 234 27 64</w:t>
          </w:r>
        </w:p>
        <w:p w:rsidR="00E44644" w:rsidRPr="00765C88" w:rsidRDefault="00E44644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Факс: +7 (495) 234 28 07</w:t>
          </w:r>
        </w:p>
      </w:tc>
      <w:tc>
        <w:tcPr>
          <w:tcW w:w="2636" w:type="dxa"/>
        </w:tcPr>
        <w:p w:rsidR="00E44644" w:rsidRPr="00765C88" w:rsidRDefault="00E44644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E-mail: info@aebrus.ru</w:t>
          </w:r>
        </w:p>
        <w:p w:rsidR="00E44644" w:rsidRPr="00765C88" w:rsidRDefault="00E44644" w:rsidP="00780E46">
          <w:pPr>
            <w:pStyle w:val="a5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www.aebrus.ru</w:t>
          </w:r>
        </w:p>
      </w:tc>
    </w:tr>
  </w:tbl>
  <w:p w:rsidR="00E44644" w:rsidRPr="00561581" w:rsidRDefault="00E44644" w:rsidP="0038647A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p w:rsidR="00E44644" w:rsidRPr="00561581" w:rsidRDefault="00E44644" w:rsidP="0038647A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44" w:rsidRDefault="00E44644" w:rsidP="00A9446F">
      <w:pPr>
        <w:spacing w:after="0" w:line="240" w:lineRule="auto"/>
      </w:pPr>
      <w:r>
        <w:separator/>
      </w:r>
    </w:p>
  </w:footnote>
  <w:footnote w:type="continuationSeparator" w:id="0">
    <w:p w:rsidR="00E44644" w:rsidRDefault="00E44644" w:rsidP="00A9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44" w:rsidRDefault="00E4464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-429895</wp:posOffset>
          </wp:positionH>
          <wp:positionV relativeFrom="paragraph">
            <wp:posOffset>-369570</wp:posOffset>
          </wp:positionV>
          <wp:extent cx="7535545" cy="1183005"/>
          <wp:effectExtent l="0" t="0" r="8255" b="0"/>
          <wp:wrapThrough wrapText="bothSides">
            <wp:wrapPolygon edited="0">
              <wp:start x="0" y="0"/>
              <wp:lineTo x="0" y="21217"/>
              <wp:lineTo x="21569" y="21217"/>
              <wp:lineTo x="21569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44" w:rsidRPr="00AF4C45" w:rsidRDefault="00E44644" w:rsidP="00AF4C45">
    <w:pPr>
      <w:pStyle w:val="a3"/>
      <w:ind w:left="-851"/>
      <w:rPr>
        <w:rFonts w:ascii="Tahoma" w:hAnsi="Tahoma" w:cs="Tahoma"/>
        <w:b/>
        <w:color w:val="034C9E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7215" behindDoc="0" locked="0" layoutInCell="1" allowOverlap="1" wp14:anchorId="1FC88558" wp14:editId="6AB03F28">
          <wp:simplePos x="0" y="0"/>
          <wp:positionH relativeFrom="column">
            <wp:posOffset>-926465</wp:posOffset>
          </wp:positionH>
          <wp:positionV relativeFrom="paragraph">
            <wp:posOffset>-360045</wp:posOffset>
          </wp:positionV>
          <wp:extent cx="7534275" cy="118491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584"/>
    <w:multiLevelType w:val="hybridMultilevel"/>
    <w:tmpl w:val="A20C407C"/>
    <w:lvl w:ilvl="0" w:tplc="55E0EB7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583"/>
    <w:multiLevelType w:val="hybridMultilevel"/>
    <w:tmpl w:val="A48C0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F69A1"/>
    <w:multiLevelType w:val="hybridMultilevel"/>
    <w:tmpl w:val="42FC32A6"/>
    <w:lvl w:ilvl="0" w:tplc="3BACCA24">
      <w:start w:val="1"/>
      <w:numFmt w:val="decimal"/>
      <w:lvlText w:val="%1"/>
      <w:lvlJc w:val="left"/>
      <w:pPr>
        <w:ind w:left="4188" w:hanging="3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1E71"/>
    <w:multiLevelType w:val="hybridMultilevel"/>
    <w:tmpl w:val="4502BF46"/>
    <w:lvl w:ilvl="0" w:tplc="56324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6E6E"/>
    <w:multiLevelType w:val="hybridMultilevel"/>
    <w:tmpl w:val="786E8410"/>
    <w:lvl w:ilvl="0" w:tplc="9C587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47E1A"/>
    <w:multiLevelType w:val="hybridMultilevel"/>
    <w:tmpl w:val="E93E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D3399"/>
    <w:multiLevelType w:val="hybridMultilevel"/>
    <w:tmpl w:val="09D0DC40"/>
    <w:lvl w:ilvl="0" w:tplc="12DA8A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351FB"/>
    <w:multiLevelType w:val="hybridMultilevel"/>
    <w:tmpl w:val="804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641CA"/>
    <w:multiLevelType w:val="hybridMultilevel"/>
    <w:tmpl w:val="3534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7A0C"/>
    <w:multiLevelType w:val="hybridMultilevel"/>
    <w:tmpl w:val="559EE1AE"/>
    <w:lvl w:ilvl="0" w:tplc="99D2B410">
      <w:start w:val="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DBE38C2"/>
    <w:multiLevelType w:val="hybridMultilevel"/>
    <w:tmpl w:val="C30ADFF2"/>
    <w:lvl w:ilvl="0" w:tplc="9C587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20"/>
    <w:rsid w:val="000050D5"/>
    <w:rsid w:val="00010BCA"/>
    <w:rsid w:val="000116FA"/>
    <w:rsid w:val="00011AD4"/>
    <w:rsid w:val="000139F2"/>
    <w:rsid w:val="000179DE"/>
    <w:rsid w:val="000204D0"/>
    <w:rsid w:val="000207EC"/>
    <w:rsid w:val="00021ADE"/>
    <w:rsid w:val="00021E16"/>
    <w:rsid w:val="0002239F"/>
    <w:rsid w:val="000265E7"/>
    <w:rsid w:val="00026C35"/>
    <w:rsid w:val="0003091A"/>
    <w:rsid w:val="00032AED"/>
    <w:rsid w:val="000372ED"/>
    <w:rsid w:val="00041833"/>
    <w:rsid w:val="00047BE5"/>
    <w:rsid w:val="00047FE4"/>
    <w:rsid w:val="00056905"/>
    <w:rsid w:val="000572CE"/>
    <w:rsid w:val="00060439"/>
    <w:rsid w:val="00060A80"/>
    <w:rsid w:val="00060F4B"/>
    <w:rsid w:val="00061A32"/>
    <w:rsid w:val="0006250D"/>
    <w:rsid w:val="00070648"/>
    <w:rsid w:val="0007068B"/>
    <w:rsid w:val="0007557A"/>
    <w:rsid w:val="000760DA"/>
    <w:rsid w:val="00081BFB"/>
    <w:rsid w:val="00085788"/>
    <w:rsid w:val="00087158"/>
    <w:rsid w:val="00087D52"/>
    <w:rsid w:val="0009226A"/>
    <w:rsid w:val="000937DD"/>
    <w:rsid w:val="000976CF"/>
    <w:rsid w:val="000B13A1"/>
    <w:rsid w:val="000B2976"/>
    <w:rsid w:val="000C019A"/>
    <w:rsid w:val="000C182D"/>
    <w:rsid w:val="000C1F1B"/>
    <w:rsid w:val="000C2677"/>
    <w:rsid w:val="000C632F"/>
    <w:rsid w:val="000D0110"/>
    <w:rsid w:val="000D4A50"/>
    <w:rsid w:val="000D4C2F"/>
    <w:rsid w:val="000D64B9"/>
    <w:rsid w:val="000D6BBF"/>
    <w:rsid w:val="000E0BAA"/>
    <w:rsid w:val="000E335F"/>
    <w:rsid w:val="000E3DC6"/>
    <w:rsid w:val="000F0E29"/>
    <w:rsid w:val="000F2A94"/>
    <w:rsid w:val="000F30C6"/>
    <w:rsid w:val="000F4077"/>
    <w:rsid w:val="00100748"/>
    <w:rsid w:val="00102128"/>
    <w:rsid w:val="0010365C"/>
    <w:rsid w:val="00106C74"/>
    <w:rsid w:val="0011234D"/>
    <w:rsid w:val="001126F7"/>
    <w:rsid w:val="00113691"/>
    <w:rsid w:val="001138F3"/>
    <w:rsid w:val="0011465D"/>
    <w:rsid w:val="001147C6"/>
    <w:rsid w:val="00114F2C"/>
    <w:rsid w:val="00126B8C"/>
    <w:rsid w:val="00130CD6"/>
    <w:rsid w:val="00130D83"/>
    <w:rsid w:val="00130F93"/>
    <w:rsid w:val="0013117E"/>
    <w:rsid w:val="00131CBB"/>
    <w:rsid w:val="001328B4"/>
    <w:rsid w:val="00136882"/>
    <w:rsid w:val="00140927"/>
    <w:rsid w:val="0014251F"/>
    <w:rsid w:val="00142682"/>
    <w:rsid w:val="001432AF"/>
    <w:rsid w:val="001441DF"/>
    <w:rsid w:val="00144A11"/>
    <w:rsid w:val="00154227"/>
    <w:rsid w:val="00160A3B"/>
    <w:rsid w:val="0016136A"/>
    <w:rsid w:val="00162732"/>
    <w:rsid w:val="00163131"/>
    <w:rsid w:val="00177F62"/>
    <w:rsid w:val="00182911"/>
    <w:rsid w:val="00184B98"/>
    <w:rsid w:val="00185813"/>
    <w:rsid w:val="00187421"/>
    <w:rsid w:val="00187642"/>
    <w:rsid w:val="00187A06"/>
    <w:rsid w:val="00190B5F"/>
    <w:rsid w:val="001A3FA5"/>
    <w:rsid w:val="001B1587"/>
    <w:rsid w:val="001B3A93"/>
    <w:rsid w:val="001C15E2"/>
    <w:rsid w:val="001C43DB"/>
    <w:rsid w:val="001C612C"/>
    <w:rsid w:val="001C6D76"/>
    <w:rsid w:val="001C6F61"/>
    <w:rsid w:val="001C6F94"/>
    <w:rsid w:val="001D3010"/>
    <w:rsid w:val="001D52BF"/>
    <w:rsid w:val="001E2154"/>
    <w:rsid w:val="001F0FD2"/>
    <w:rsid w:val="001F144D"/>
    <w:rsid w:val="001F1B09"/>
    <w:rsid w:val="001F328F"/>
    <w:rsid w:val="001F4B59"/>
    <w:rsid w:val="001F60F1"/>
    <w:rsid w:val="001F717F"/>
    <w:rsid w:val="00200788"/>
    <w:rsid w:val="00204338"/>
    <w:rsid w:val="00205BA0"/>
    <w:rsid w:val="00206B1D"/>
    <w:rsid w:val="002072CD"/>
    <w:rsid w:val="0021090F"/>
    <w:rsid w:val="002125A8"/>
    <w:rsid w:val="00213374"/>
    <w:rsid w:val="00214D33"/>
    <w:rsid w:val="00215A61"/>
    <w:rsid w:val="00216803"/>
    <w:rsid w:val="00220E91"/>
    <w:rsid w:val="00222300"/>
    <w:rsid w:val="0022274E"/>
    <w:rsid w:val="0022596F"/>
    <w:rsid w:val="002264C9"/>
    <w:rsid w:val="00227B73"/>
    <w:rsid w:val="0023080A"/>
    <w:rsid w:val="00230B3E"/>
    <w:rsid w:val="00231153"/>
    <w:rsid w:val="00236307"/>
    <w:rsid w:val="00237444"/>
    <w:rsid w:val="00241006"/>
    <w:rsid w:val="00243FDF"/>
    <w:rsid w:val="002450A5"/>
    <w:rsid w:val="00247607"/>
    <w:rsid w:val="00252B32"/>
    <w:rsid w:val="0026045A"/>
    <w:rsid w:val="002607B8"/>
    <w:rsid w:val="00261C62"/>
    <w:rsid w:val="0026225D"/>
    <w:rsid w:val="00262763"/>
    <w:rsid w:val="00265389"/>
    <w:rsid w:val="00271BF3"/>
    <w:rsid w:val="00273CC3"/>
    <w:rsid w:val="00291D8A"/>
    <w:rsid w:val="00294118"/>
    <w:rsid w:val="00297F4B"/>
    <w:rsid w:val="002A7B7D"/>
    <w:rsid w:val="002B327E"/>
    <w:rsid w:val="002B3708"/>
    <w:rsid w:val="002B63A6"/>
    <w:rsid w:val="002C689D"/>
    <w:rsid w:val="002C75A8"/>
    <w:rsid w:val="002D085D"/>
    <w:rsid w:val="002D3F27"/>
    <w:rsid w:val="002D4FD0"/>
    <w:rsid w:val="002D58E7"/>
    <w:rsid w:val="002E0098"/>
    <w:rsid w:val="002E0863"/>
    <w:rsid w:val="002E13E7"/>
    <w:rsid w:val="002E1D79"/>
    <w:rsid w:val="002E218F"/>
    <w:rsid w:val="002E52EA"/>
    <w:rsid w:val="002F09D8"/>
    <w:rsid w:val="002F1B8A"/>
    <w:rsid w:val="002F1FEC"/>
    <w:rsid w:val="002F2C57"/>
    <w:rsid w:val="002F3371"/>
    <w:rsid w:val="002F4935"/>
    <w:rsid w:val="002F545C"/>
    <w:rsid w:val="00305846"/>
    <w:rsid w:val="00307AE5"/>
    <w:rsid w:val="00310420"/>
    <w:rsid w:val="003117A5"/>
    <w:rsid w:val="0032173E"/>
    <w:rsid w:val="003320A7"/>
    <w:rsid w:val="00333AB7"/>
    <w:rsid w:val="0033558E"/>
    <w:rsid w:val="00336EDB"/>
    <w:rsid w:val="00337C28"/>
    <w:rsid w:val="00337D60"/>
    <w:rsid w:val="00337F93"/>
    <w:rsid w:val="00341DCC"/>
    <w:rsid w:val="00346208"/>
    <w:rsid w:val="0035252D"/>
    <w:rsid w:val="00357177"/>
    <w:rsid w:val="003574AA"/>
    <w:rsid w:val="003602F0"/>
    <w:rsid w:val="00361A08"/>
    <w:rsid w:val="003646E8"/>
    <w:rsid w:val="003714FC"/>
    <w:rsid w:val="00372C3E"/>
    <w:rsid w:val="003737D5"/>
    <w:rsid w:val="00373D6D"/>
    <w:rsid w:val="003748F5"/>
    <w:rsid w:val="0037573A"/>
    <w:rsid w:val="00381A2F"/>
    <w:rsid w:val="00383328"/>
    <w:rsid w:val="00384E19"/>
    <w:rsid w:val="003859B9"/>
    <w:rsid w:val="0038647A"/>
    <w:rsid w:val="00391422"/>
    <w:rsid w:val="00391F75"/>
    <w:rsid w:val="00396B4E"/>
    <w:rsid w:val="003A3CC3"/>
    <w:rsid w:val="003A5C3B"/>
    <w:rsid w:val="003B42DA"/>
    <w:rsid w:val="003B6407"/>
    <w:rsid w:val="003B6AC4"/>
    <w:rsid w:val="003B6BB8"/>
    <w:rsid w:val="003C0335"/>
    <w:rsid w:val="003C1337"/>
    <w:rsid w:val="003C1A8B"/>
    <w:rsid w:val="003C3EE0"/>
    <w:rsid w:val="003C560A"/>
    <w:rsid w:val="003D0352"/>
    <w:rsid w:val="003D1580"/>
    <w:rsid w:val="003D1BEC"/>
    <w:rsid w:val="003D203E"/>
    <w:rsid w:val="003D36E1"/>
    <w:rsid w:val="003D53F0"/>
    <w:rsid w:val="003D719F"/>
    <w:rsid w:val="003E0295"/>
    <w:rsid w:val="003E6E8A"/>
    <w:rsid w:val="003F0A76"/>
    <w:rsid w:val="003F34E3"/>
    <w:rsid w:val="003F73D7"/>
    <w:rsid w:val="0040253A"/>
    <w:rsid w:val="00405520"/>
    <w:rsid w:val="00413FC0"/>
    <w:rsid w:val="004142E8"/>
    <w:rsid w:val="00414DE1"/>
    <w:rsid w:val="00415372"/>
    <w:rsid w:val="00415E45"/>
    <w:rsid w:val="00417E0A"/>
    <w:rsid w:val="00422202"/>
    <w:rsid w:val="00427C8A"/>
    <w:rsid w:val="00441824"/>
    <w:rsid w:val="004423F9"/>
    <w:rsid w:val="00442D1C"/>
    <w:rsid w:val="00442F86"/>
    <w:rsid w:val="00443DBD"/>
    <w:rsid w:val="00444424"/>
    <w:rsid w:val="0044585F"/>
    <w:rsid w:val="004462FA"/>
    <w:rsid w:val="00451946"/>
    <w:rsid w:val="0045220C"/>
    <w:rsid w:val="0045629C"/>
    <w:rsid w:val="00456B50"/>
    <w:rsid w:val="00470408"/>
    <w:rsid w:val="0047172F"/>
    <w:rsid w:val="0047490D"/>
    <w:rsid w:val="00483F18"/>
    <w:rsid w:val="004841F1"/>
    <w:rsid w:val="004875C9"/>
    <w:rsid w:val="004921F4"/>
    <w:rsid w:val="004936A9"/>
    <w:rsid w:val="00494D78"/>
    <w:rsid w:val="004A0F9C"/>
    <w:rsid w:val="004A1FFE"/>
    <w:rsid w:val="004B126C"/>
    <w:rsid w:val="004B56F6"/>
    <w:rsid w:val="004B6D82"/>
    <w:rsid w:val="004C2CFB"/>
    <w:rsid w:val="004C6ABE"/>
    <w:rsid w:val="004D0801"/>
    <w:rsid w:val="004D1F19"/>
    <w:rsid w:val="004D5C94"/>
    <w:rsid w:val="004E05B6"/>
    <w:rsid w:val="004E1654"/>
    <w:rsid w:val="004E6271"/>
    <w:rsid w:val="004E6688"/>
    <w:rsid w:val="004E7992"/>
    <w:rsid w:val="004F1E6C"/>
    <w:rsid w:val="004F3FDD"/>
    <w:rsid w:val="004F50BD"/>
    <w:rsid w:val="004F6C0F"/>
    <w:rsid w:val="004F7438"/>
    <w:rsid w:val="00500855"/>
    <w:rsid w:val="00504171"/>
    <w:rsid w:val="00504A97"/>
    <w:rsid w:val="0050654B"/>
    <w:rsid w:val="00507CA9"/>
    <w:rsid w:val="00514087"/>
    <w:rsid w:val="00514D4B"/>
    <w:rsid w:val="005155F0"/>
    <w:rsid w:val="005178EB"/>
    <w:rsid w:val="005228E0"/>
    <w:rsid w:val="00523833"/>
    <w:rsid w:val="0052523B"/>
    <w:rsid w:val="0052611A"/>
    <w:rsid w:val="00530642"/>
    <w:rsid w:val="00532F0E"/>
    <w:rsid w:val="005333DB"/>
    <w:rsid w:val="005346A4"/>
    <w:rsid w:val="005348E3"/>
    <w:rsid w:val="00541055"/>
    <w:rsid w:val="005424B6"/>
    <w:rsid w:val="00550717"/>
    <w:rsid w:val="00551325"/>
    <w:rsid w:val="00553388"/>
    <w:rsid w:val="0055362A"/>
    <w:rsid w:val="0055485F"/>
    <w:rsid w:val="0055634B"/>
    <w:rsid w:val="005566B0"/>
    <w:rsid w:val="00561581"/>
    <w:rsid w:val="0056202A"/>
    <w:rsid w:val="005628AE"/>
    <w:rsid w:val="005643D5"/>
    <w:rsid w:val="00564BC2"/>
    <w:rsid w:val="0057019A"/>
    <w:rsid w:val="00571C1A"/>
    <w:rsid w:val="005734CE"/>
    <w:rsid w:val="00574593"/>
    <w:rsid w:val="005745C3"/>
    <w:rsid w:val="00575363"/>
    <w:rsid w:val="00582554"/>
    <w:rsid w:val="00585741"/>
    <w:rsid w:val="005864AE"/>
    <w:rsid w:val="00587DE5"/>
    <w:rsid w:val="005904D2"/>
    <w:rsid w:val="00590DD0"/>
    <w:rsid w:val="00593D37"/>
    <w:rsid w:val="005B2579"/>
    <w:rsid w:val="005C0AD1"/>
    <w:rsid w:val="005C7AC6"/>
    <w:rsid w:val="005D14AB"/>
    <w:rsid w:val="005D4956"/>
    <w:rsid w:val="005D59E4"/>
    <w:rsid w:val="005D6BE4"/>
    <w:rsid w:val="005E0385"/>
    <w:rsid w:val="005E578F"/>
    <w:rsid w:val="005E5DD2"/>
    <w:rsid w:val="00601B89"/>
    <w:rsid w:val="006160B6"/>
    <w:rsid w:val="00616208"/>
    <w:rsid w:val="006207E1"/>
    <w:rsid w:val="0062773E"/>
    <w:rsid w:val="00634278"/>
    <w:rsid w:val="006377F2"/>
    <w:rsid w:val="0064051A"/>
    <w:rsid w:val="0064092D"/>
    <w:rsid w:val="00646D37"/>
    <w:rsid w:val="00647556"/>
    <w:rsid w:val="006479DF"/>
    <w:rsid w:val="00647B04"/>
    <w:rsid w:val="00650B45"/>
    <w:rsid w:val="00653B8B"/>
    <w:rsid w:val="00655D96"/>
    <w:rsid w:val="00657723"/>
    <w:rsid w:val="0066069A"/>
    <w:rsid w:val="006619B4"/>
    <w:rsid w:val="00662553"/>
    <w:rsid w:val="0066373A"/>
    <w:rsid w:val="006701B7"/>
    <w:rsid w:val="00671D0F"/>
    <w:rsid w:val="0067608E"/>
    <w:rsid w:val="006776C0"/>
    <w:rsid w:val="00681524"/>
    <w:rsid w:val="00681D67"/>
    <w:rsid w:val="00682602"/>
    <w:rsid w:val="006837EE"/>
    <w:rsid w:val="00685B3B"/>
    <w:rsid w:val="00691170"/>
    <w:rsid w:val="00691357"/>
    <w:rsid w:val="006942D8"/>
    <w:rsid w:val="006942F8"/>
    <w:rsid w:val="006945C5"/>
    <w:rsid w:val="00695293"/>
    <w:rsid w:val="0069554C"/>
    <w:rsid w:val="006A0C2B"/>
    <w:rsid w:val="006A2552"/>
    <w:rsid w:val="006A3788"/>
    <w:rsid w:val="006A3BFA"/>
    <w:rsid w:val="006A4D37"/>
    <w:rsid w:val="006A5F73"/>
    <w:rsid w:val="006A68B2"/>
    <w:rsid w:val="006A6E1C"/>
    <w:rsid w:val="006B076C"/>
    <w:rsid w:val="006C1D14"/>
    <w:rsid w:val="006C3398"/>
    <w:rsid w:val="006C5E77"/>
    <w:rsid w:val="006D2CD8"/>
    <w:rsid w:val="006D6E8A"/>
    <w:rsid w:val="006E069A"/>
    <w:rsid w:val="006E6A9A"/>
    <w:rsid w:val="006F3D86"/>
    <w:rsid w:val="006F55DD"/>
    <w:rsid w:val="006F564D"/>
    <w:rsid w:val="00705471"/>
    <w:rsid w:val="00706CD5"/>
    <w:rsid w:val="00710A8F"/>
    <w:rsid w:val="00713B8A"/>
    <w:rsid w:val="0071778F"/>
    <w:rsid w:val="007206AA"/>
    <w:rsid w:val="007215F8"/>
    <w:rsid w:val="00721D7F"/>
    <w:rsid w:val="00726581"/>
    <w:rsid w:val="0073069B"/>
    <w:rsid w:val="00732312"/>
    <w:rsid w:val="00732315"/>
    <w:rsid w:val="007337BF"/>
    <w:rsid w:val="00734311"/>
    <w:rsid w:val="0074398E"/>
    <w:rsid w:val="00743D54"/>
    <w:rsid w:val="007454D5"/>
    <w:rsid w:val="007459D1"/>
    <w:rsid w:val="00747E0B"/>
    <w:rsid w:val="00751D44"/>
    <w:rsid w:val="007534A6"/>
    <w:rsid w:val="00754272"/>
    <w:rsid w:val="007616B2"/>
    <w:rsid w:val="007616D8"/>
    <w:rsid w:val="00763D50"/>
    <w:rsid w:val="00764853"/>
    <w:rsid w:val="00764EFB"/>
    <w:rsid w:val="007678A0"/>
    <w:rsid w:val="00767D2F"/>
    <w:rsid w:val="00767DD8"/>
    <w:rsid w:val="0077243B"/>
    <w:rsid w:val="00774DBB"/>
    <w:rsid w:val="007750FF"/>
    <w:rsid w:val="00775F66"/>
    <w:rsid w:val="00776F86"/>
    <w:rsid w:val="00777641"/>
    <w:rsid w:val="00780CA2"/>
    <w:rsid w:val="00780E46"/>
    <w:rsid w:val="00786103"/>
    <w:rsid w:val="0078723C"/>
    <w:rsid w:val="00787A73"/>
    <w:rsid w:val="0079098C"/>
    <w:rsid w:val="007937DC"/>
    <w:rsid w:val="00794AB7"/>
    <w:rsid w:val="0079502F"/>
    <w:rsid w:val="007A141C"/>
    <w:rsid w:val="007A2F55"/>
    <w:rsid w:val="007A4729"/>
    <w:rsid w:val="007A522D"/>
    <w:rsid w:val="007A5F14"/>
    <w:rsid w:val="007A79BA"/>
    <w:rsid w:val="007B74F9"/>
    <w:rsid w:val="007C10DE"/>
    <w:rsid w:val="007C21FC"/>
    <w:rsid w:val="007C3D15"/>
    <w:rsid w:val="007C50B4"/>
    <w:rsid w:val="007C71D5"/>
    <w:rsid w:val="007D0151"/>
    <w:rsid w:val="007D0D21"/>
    <w:rsid w:val="007D195A"/>
    <w:rsid w:val="007D52E6"/>
    <w:rsid w:val="007E0D0E"/>
    <w:rsid w:val="007E1C6E"/>
    <w:rsid w:val="007E2293"/>
    <w:rsid w:val="007E2BB0"/>
    <w:rsid w:val="007E38B2"/>
    <w:rsid w:val="007E7368"/>
    <w:rsid w:val="007E7397"/>
    <w:rsid w:val="007E7FEE"/>
    <w:rsid w:val="007F1708"/>
    <w:rsid w:val="007F1E54"/>
    <w:rsid w:val="007F209F"/>
    <w:rsid w:val="007F2D7D"/>
    <w:rsid w:val="007F4533"/>
    <w:rsid w:val="007F4913"/>
    <w:rsid w:val="007F4BF3"/>
    <w:rsid w:val="007F4C98"/>
    <w:rsid w:val="007F538F"/>
    <w:rsid w:val="007F53CC"/>
    <w:rsid w:val="007F6186"/>
    <w:rsid w:val="007F6C7C"/>
    <w:rsid w:val="0080094F"/>
    <w:rsid w:val="00803742"/>
    <w:rsid w:val="0080395F"/>
    <w:rsid w:val="008050E5"/>
    <w:rsid w:val="00812748"/>
    <w:rsid w:val="00813CD1"/>
    <w:rsid w:val="008144B1"/>
    <w:rsid w:val="00814C2E"/>
    <w:rsid w:val="008158D4"/>
    <w:rsid w:val="008167A3"/>
    <w:rsid w:val="00820936"/>
    <w:rsid w:val="00824360"/>
    <w:rsid w:val="008268D1"/>
    <w:rsid w:val="00827CD6"/>
    <w:rsid w:val="008300DC"/>
    <w:rsid w:val="0083260D"/>
    <w:rsid w:val="0083415F"/>
    <w:rsid w:val="00834B84"/>
    <w:rsid w:val="00835D62"/>
    <w:rsid w:val="0083674C"/>
    <w:rsid w:val="00840736"/>
    <w:rsid w:val="00841757"/>
    <w:rsid w:val="00844594"/>
    <w:rsid w:val="008453E8"/>
    <w:rsid w:val="008458BD"/>
    <w:rsid w:val="0084665A"/>
    <w:rsid w:val="00847B11"/>
    <w:rsid w:val="00847F1B"/>
    <w:rsid w:val="00850647"/>
    <w:rsid w:val="00854305"/>
    <w:rsid w:val="008545D0"/>
    <w:rsid w:val="00855ADF"/>
    <w:rsid w:val="00855E90"/>
    <w:rsid w:val="00856732"/>
    <w:rsid w:val="00861A01"/>
    <w:rsid w:val="00880588"/>
    <w:rsid w:val="00880861"/>
    <w:rsid w:val="00883FFC"/>
    <w:rsid w:val="00884B72"/>
    <w:rsid w:val="008937B0"/>
    <w:rsid w:val="0089570D"/>
    <w:rsid w:val="00895C47"/>
    <w:rsid w:val="00896019"/>
    <w:rsid w:val="008962AE"/>
    <w:rsid w:val="008A2F6B"/>
    <w:rsid w:val="008A5C69"/>
    <w:rsid w:val="008B0255"/>
    <w:rsid w:val="008B1A43"/>
    <w:rsid w:val="008B3B06"/>
    <w:rsid w:val="008C16C1"/>
    <w:rsid w:val="008C198B"/>
    <w:rsid w:val="008C37DB"/>
    <w:rsid w:val="008C4449"/>
    <w:rsid w:val="008C76CB"/>
    <w:rsid w:val="008D18FF"/>
    <w:rsid w:val="008D1E4B"/>
    <w:rsid w:val="008D26E6"/>
    <w:rsid w:val="008D59D8"/>
    <w:rsid w:val="008D5B1D"/>
    <w:rsid w:val="008D6619"/>
    <w:rsid w:val="008D6CDA"/>
    <w:rsid w:val="008E28EA"/>
    <w:rsid w:val="008E2F94"/>
    <w:rsid w:val="008E6191"/>
    <w:rsid w:val="008E7CF0"/>
    <w:rsid w:val="008F3865"/>
    <w:rsid w:val="008F684D"/>
    <w:rsid w:val="008F7833"/>
    <w:rsid w:val="00902E0B"/>
    <w:rsid w:val="0090370B"/>
    <w:rsid w:val="00903FFC"/>
    <w:rsid w:val="00904536"/>
    <w:rsid w:val="00905935"/>
    <w:rsid w:val="00905D8E"/>
    <w:rsid w:val="00906C7D"/>
    <w:rsid w:val="0091005E"/>
    <w:rsid w:val="00910218"/>
    <w:rsid w:val="00910928"/>
    <w:rsid w:val="0091093F"/>
    <w:rsid w:val="00911CCA"/>
    <w:rsid w:val="009140D6"/>
    <w:rsid w:val="00914307"/>
    <w:rsid w:val="009157D5"/>
    <w:rsid w:val="00915C15"/>
    <w:rsid w:val="00917A62"/>
    <w:rsid w:val="00920ED5"/>
    <w:rsid w:val="0092351A"/>
    <w:rsid w:val="0092686F"/>
    <w:rsid w:val="009273D6"/>
    <w:rsid w:val="009274F6"/>
    <w:rsid w:val="009300CB"/>
    <w:rsid w:val="0093356B"/>
    <w:rsid w:val="00935FA6"/>
    <w:rsid w:val="00940703"/>
    <w:rsid w:val="00941762"/>
    <w:rsid w:val="00942B37"/>
    <w:rsid w:val="00943937"/>
    <w:rsid w:val="0094491E"/>
    <w:rsid w:val="0095448B"/>
    <w:rsid w:val="00956455"/>
    <w:rsid w:val="00956E6E"/>
    <w:rsid w:val="00957304"/>
    <w:rsid w:val="00957B26"/>
    <w:rsid w:val="00961C50"/>
    <w:rsid w:val="009629C2"/>
    <w:rsid w:val="0096570D"/>
    <w:rsid w:val="0097052B"/>
    <w:rsid w:val="00973FB5"/>
    <w:rsid w:val="00977EC3"/>
    <w:rsid w:val="009810AD"/>
    <w:rsid w:val="0098157A"/>
    <w:rsid w:val="009823DA"/>
    <w:rsid w:val="009841A0"/>
    <w:rsid w:val="00985262"/>
    <w:rsid w:val="009864AB"/>
    <w:rsid w:val="009949C3"/>
    <w:rsid w:val="0099740B"/>
    <w:rsid w:val="009A52B5"/>
    <w:rsid w:val="009A5A49"/>
    <w:rsid w:val="009B48A7"/>
    <w:rsid w:val="009B5AEA"/>
    <w:rsid w:val="009C1539"/>
    <w:rsid w:val="009C3FFE"/>
    <w:rsid w:val="009C4D48"/>
    <w:rsid w:val="009D02BC"/>
    <w:rsid w:val="009D506C"/>
    <w:rsid w:val="009D64FE"/>
    <w:rsid w:val="009E6E5B"/>
    <w:rsid w:val="009F02E7"/>
    <w:rsid w:val="009F1178"/>
    <w:rsid w:val="009F337F"/>
    <w:rsid w:val="009F3C6B"/>
    <w:rsid w:val="009F3DD5"/>
    <w:rsid w:val="009F3FC6"/>
    <w:rsid w:val="009F4CEC"/>
    <w:rsid w:val="009F7B0F"/>
    <w:rsid w:val="00A00596"/>
    <w:rsid w:val="00A02712"/>
    <w:rsid w:val="00A03618"/>
    <w:rsid w:val="00A0443D"/>
    <w:rsid w:val="00A06157"/>
    <w:rsid w:val="00A068D2"/>
    <w:rsid w:val="00A104CF"/>
    <w:rsid w:val="00A1305A"/>
    <w:rsid w:val="00A134A5"/>
    <w:rsid w:val="00A1499F"/>
    <w:rsid w:val="00A17B39"/>
    <w:rsid w:val="00A20E54"/>
    <w:rsid w:val="00A251C7"/>
    <w:rsid w:val="00A32B3C"/>
    <w:rsid w:val="00A400B5"/>
    <w:rsid w:val="00A43B4D"/>
    <w:rsid w:val="00A44256"/>
    <w:rsid w:val="00A460FF"/>
    <w:rsid w:val="00A46105"/>
    <w:rsid w:val="00A469C8"/>
    <w:rsid w:val="00A46F61"/>
    <w:rsid w:val="00A4727B"/>
    <w:rsid w:val="00A4743A"/>
    <w:rsid w:val="00A5101D"/>
    <w:rsid w:val="00A5191E"/>
    <w:rsid w:val="00A5211A"/>
    <w:rsid w:val="00A5337F"/>
    <w:rsid w:val="00A56BAE"/>
    <w:rsid w:val="00A60921"/>
    <w:rsid w:val="00A62100"/>
    <w:rsid w:val="00A63FFE"/>
    <w:rsid w:val="00A65A27"/>
    <w:rsid w:val="00A66B30"/>
    <w:rsid w:val="00A6727A"/>
    <w:rsid w:val="00A67694"/>
    <w:rsid w:val="00A735D2"/>
    <w:rsid w:val="00A77FDC"/>
    <w:rsid w:val="00A81164"/>
    <w:rsid w:val="00A81B6D"/>
    <w:rsid w:val="00A86588"/>
    <w:rsid w:val="00A871B6"/>
    <w:rsid w:val="00A90C79"/>
    <w:rsid w:val="00A91AD0"/>
    <w:rsid w:val="00A91AEC"/>
    <w:rsid w:val="00A92285"/>
    <w:rsid w:val="00A9446F"/>
    <w:rsid w:val="00A94FCB"/>
    <w:rsid w:val="00A954E2"/>
    <w:rsid w:val="00A9564A"/>
    <w:rsid w:val="00A96DF3"/>
    <w:rsid w:val="00A9719D"/>
    <w:rsid w:val="00A971D4"/>
    <w:rsid w:val="00A97E4D"/>
    <w:rsid w:val="00A97E8F"/>
    <w:rsid w:val="00A97EA3"/>
    <w:rsid w:val="00AA2060"/>
    <w:rsid w:val="00AA2F55"/>
    <w:rsid w:val="00AA43E7"/>
    <w:rsid w:val="00AA5ECC"/>
    <w:rsid w:val="00AA638F"/>
    <w:rsid w:val="00AA7104"/>
    <w:rsid w:val="00AB0154"/>
    <w:rsid w:val="00AB05A2"/>
    <w:rsid w:val="00AB0E12"/>
    <w:rsid w:val="00AB1552"/>
    <w:rsid w:val="00AB2329"/>
    <w:rsid w:val="00AB2EA1"/>
    <w:rsid w:val="00AB3A7E"/>
    <w:rsid w:val="00AB4375"/>
    <w:rsid w:val="00AB61D5"/>
    <w:rsid w:val="00AB65E1"/>
    <w:rsid w:val="00AB7FC5"/>
    <w:rsid w:val="00AC1321"/>
    <w:rsid w:val="00AC1E5C"/>
    <w:rsid w:val="00AC3B03"/>
    <w:rsid w:val="00AC705D"/>
    <w:rsid w:val="00AD0D3C"/>
    <w:rsid w:val="00AD5A9E"/>
    <w:rsid w:val="00AD7A4F"/>
    <w:rsid w:val="00AE1FA9"/>
    <w:rsid w:val="00AE2464"/>
    <w:rsid w:val="00AE27A6"/>
    <w:rsid w:val="00AE4ABB"/>
    <w:rsid w:val="00AF0FF8"/>
    <w:rsid w:val="00AF2924"/>
    <w:rsid w:val="00AF2D36"/>
    <w:rsid w:val="00AF2FA6"/>
    <w:rsid w:val="00AF3589"/>
    <w:rsid w:val="00AF4868"/>
    <w:rsid w:val="00AF4C45"/>
    <w:rsid w:val="00AF4EAE"/>
    <w:rsid w:val="00AF699B"/>
    <w:rsid w:val="00B00BAE"/>
    <w:rsid w:val="00B00C72"/>
    <w:rsid w:val="00B065AA"/>
    <w:rsid w:val="00B071D0"/>
    <w:rsid w:val="00B07802"/>
    <w:rsid w:val="00B07BA6"/>
    <w:rsid w:val="00B15899"/>
    <w:rsid w:val="00B168A0"/>
    <w:rsid w:val="00B1790A"/>
    <w:rsid w:val="00B2032A"/>
    <w:rsid w:val="00B21CE1"/>
    <w:rsid w:val="00B22E31"/>
    <w:rsid w:val="00B2452E"/>
    <w:rsid w:val="00B24F8B"/>
    <w:rsid w:val="00B25756"/>
    <w:rsid w:val="00B302E8"/>
    <w:rsid w:val="00B30458"/>
    <w:rsid w:val="00B3282E"/>
    <w:rsid w:val="00B43837"/>
    <w:rsid w:val="00B44365"/>
    <w:rsid w:val="00B44917"/>
    <w:rsid w:val="00B46BAC"/>
    <w:rsid w:val="00B510D8"/>
    <w:rsid w:val="00B52163"/>
    <w:rsid w:val="00B52E66"/>
    <w:rsid w:val="00B53AAB"/>
    <w:rsid w:val="00B53CC9"/>
    <w:rsid w:val="00B53DAD"/>
    <w:rsid w:val="00B54703"/>
    <w:rsid w:val="00B553DD"/>
    <w:rsid w:val="00B57A25"/>
    <w:rsid w:val="00B60D1C"/>
    <w:rsid w:val="00B656E3"/>
    <w:rsid w:val="00B66065"/>
    <w:rsid w:val="00B66ED4"/>
    <w:rsid w:val="00B704BA"/>
    <w:rsid w:val="00B717F5"/>
    <w:rsid w:val="00B73600"/>
    <w:rsid w:val="00B73860"/>
    <w:rsid w:val="00B74307"/>
    <w:rsid w:val="00B77530"/>
    <w:rsid w:val="00B80760"/>
    <w:rsid w:val="00B80B83"/>
    <w:rsid w:val="00B82041"/>
    <w:rsid w:val="00B8554A"/>
    <w:rsid w:val="00B85E5A"/>
    <w:rsid w:val="00B90B00"/>
    <w:rsid w:val="00B91831"/>
    <w:rsid w:val="00B93614"/>
    <w:rsid w:val="00B95065"/>
    <w:rsid w:val="00B974BC"/>
    <w:rsid w:val="00B97AB9"/>
    <w:rsid w:val="00BA119C"/>
    <w:rsid w:val="00BA39E9"/>
    <w:rsid w:val="00BA3A7F"/>
    <w:rsid w:val="00BA3ABD"/>
    <w:rsid w:val="00BA3B99"/>
    <w:rsid w:val="00BA56CD"/>
    <w:rsid w:val="00BB3CC1"/>
    <w:rsid w:val="00BB4A4F"/>
    <w:rsid w:val="00BB4B13"/>
    <w:rsid w:val="00BB51B5"/>
    <w:rsid w:val="00BB77CE"/>
    <w:rsid w:val="00BB7D4F"/>
    <w:rsid w:val="00BC079F"/>
    <w:rsid w:val="00BC11FB"/>
    <w:rsid w:val="00BC3472"/>
    <w:rsid w:val="00BC4687"/>
    <w:rsid w:val="00BC492D"/>
    <w:rsid w:val="00BC5678"/>
    <w:rsid w:val="00BD1A53"/>
    <w:rsid w:val="00BD2876"/>
    <w:rsid w:val="00BD307A"/>
    <w:rsid w:val="00BE0131"/>
    <w:rsid w:val="00BE43CE"/>
    <w:rsid w:val="00BE589A"/>
    <w:rsid w:val="00BE6B23"/>
    <w:rsid w:val="00BE7771"/>
    <w:rsid w:val="00BF1CC4"/>
    <w:rsid w:val="00BF30BD"/>
    <w:rsid w:val="00BF415E"/>
    <w:rsid w:val="00BF7D1E"/>
    <w:rsid w:val="00C05220"/>
    <w:rsid w:val="00C105CE"/>
    <w:rsid w:val="00C143F8"/>
    <w:rsid w:val="00C1646C"/>
    <w:rsid w:val="00C178CE"/>
    <w:rsid w:val="00C2037A"/>
    <w:rsid w:val="00C2089D"/>
    <w:rsid w:val="00C2103B"/>
    <w:rsid w:val="00C22B41"/>
    <w:rsid w:val="00C22C53"/>
    <w:rsid w:val="00C25BF0"/>
    <w:rsid w:val="00C324A7"/>
    <w:rsid w:val="00C34DA4"/>
    <w:rsid w:val="00C363E5"/>
    <w:rsid w:val="00C375A8"/>
    <w:rsid w:val="00C40E15"/>
    <w:rsid w:val="00C41628"/>
    <w:rsid w:val="00C42448"/>
    <w:rsid w:val="00C43DEE"/>
    <w:rsid w:val="00C465E4"/>
    <w:rsid w:val="00C50685"/>
    <w:rsid w:val="00C51782"/>
    <w:rsid w:val="00C542B7"/>
    <w:rsid w:val="00C561A7"/>
    <w:rsid w:val="00C56C23"/>
    <w:rsid w:val="00C60E79"/>
    <w:rsid w:val="00C662D4"/>
    <w:rsid w:val="00C70127"/>
    <w:rsid w:val="00C70B7A"/>
    <w:rsid w:val="00C73905"/>
    <w:rsid w:val="00C7444C"/>
    <w:rsid w:val="00C74DF4"/>
    <w:rsid w:val="00C75702"/>
    <w:rsid w:val="00C81F56"/>
    <w:rsid w:val="00C83A36"/>
    <w:rsid w:val="00C86B74"/>
    <w:rsid w:val="00C9297F"/>
    <w:rsid w:val="00C9436A"/>
    <w:rsid w:val="00C94424"/>
    <w:rsid w:val="00C946B5"/>
    <w:rsid w:val="00C962CB"/>
    <w:rsid w:val="00CA0DE3"/>
    <w:rsid w:val="00CA28EE"/>
    <w:rsid w:val="00CA309D"/>
    <w:rsid w:val="00CA3A13"/>
    <w:rsid w:val="00CB4F8A"/>
    <w:rsid w:val="00CB60B1"/>
    <w:rsid w:val="00CC712A"/>
    <w:rsid w:val="00CC7AFB"/>
    <w:rsid w:val="00CD1B04"/>
    <w:rsid w:val="00CD1F98"/>
    <w:rsid w:val="00CD5142"/>
    <w:rsid w:val="00CD5D87"/>
    <w:rsid w:val="00CE0638"/>
    <w:rsid w:val="00CE16FD"/>
    <w:rsid w:val="00CE2C5F"/>
    <w:rsid w:val="00CE34D9"/>
    <w:rsid w:val="00CE790D"/>
    <w:rsid w:val="00CF0829"/>
    <w:rsid w:val="00CF1006"/>
    <w:rsid w:val="00CF1590"/>
    <w:rsid w:val="00CF2BD9"/>
    <w:rsid w:val="00CF5276"/>
    <w:rsid w:val="00D0013F"/>
    <w:rsid w:val="00D01F5F"/>
    <w:rsid w:val="00D0232D"/>
    <w:rsid w:val="00D058F3"/>
    <w:rsid w:val="00D07394"/>
    <w:rsid w:val="00D105BE"/>
    <w:rsid w:val="00D143F8"/>
    <w:rsid w:val="00D1451F"/>
    <w:rsid w:val="00D219E3"/>
    <w:rsid w:val="00D224F0"/>
    <w:rsid w:val="00D247EC"/>
    <w:rsid w:val="00D24CB3"/>
    <w:rsid w:val="00D266F9"/>
    <w:rsid w:val="00D319FF"/>
    <w:rsid w:val="00D351B9"/>
    <w:rsid w:val="00D351FF"/>
    <w:rsid w:val="00D36649"/>
    <w:rsid w:val="00D40287"/>
    <w:rsid w:val="00D4088F"/>
    <w:rsid w:val="00D4089A"/>
    <w:rsid w:val="00D41DB0"/>
    <w:rsid w:val="00D46238"/>
    <w:rsid w:val="00D50556"/>
    <w:rsid w:val="00D52108"/>
    <w:rsid w:val="00D532BC"/>
    <w:rsid w:val="00D53CA1"/>
    <w:rsid w:val="00D562D8"/>
    <w:rsid w:val="00D5795F"/>
    <w:rsid w:val="00D638FA"/>
    <w:rsid w:val="00D64EC0"/>
    <w:rsid w:val="00D673FF"/>
    <w:rsid w:val="00D67A15"/>
    <w:rsid w:val="00D7124E"/>
    <w:rsid w:val="00D719E5"/>
    <w:rsid w:val="00D72D06"/>
    <w:rsid w:val="00D75512"/>
    <w:rsid w:val="00D765F6"/>
    <w:rsid w:val="00D77E0C"/>
    <w:rsid w:val="00D77F54"/>
    <w:rsid w:val="00D87877"/>
    <w:rsid w:val="00D87B6D"/>
    <w:rsid w:val="00D87E2E"/>
    <w:rsid w:val="00D91245"/>
    <w:rsid w:val="00D91D90"/>
    <w:rsid w:val="00D93CE4"/>
    <w:rsid w:val="00D94231"/>
    <w:rsid w:val="00D96ECC"/>
    <w:rsid w:val="00DA2AB0"/>
    <w:rsid w:val="00DA40B5"/>
    <w:rsid w:val="00DA4357"/>
    <w:rsid w:val="00DA5015"/>
    <w:rsid w:val="00DB31C7"/>
    <w:rsid w:val="00DB582A"/>
    <w:rsid w:val="00DB6078"/>
    <w:rsid w:val="00DB625E"/>
    <w:rsid w:val="00DC1456"/>
    <w:rsid w:val="00DC1D4C"/>
    <w:rsid w:val="00DC49BB"/>
    <w:rsid w:val="00DC4E41"/>
    <w:rsid w:val="00DC71FF"/>
    <w:rsid w:val="00DD07F7"/>
    <w:rsid w:val="00DD330C"/>
    <w:rsid w:val="00DD64C8"/>
    <w:rsid w:val="00DD70B9"/>
    <w:rsid w:val="00DD7306"/>
    <w:rsid w:val="00DD7419"/>
    <w:rsid w:val="00DE2897"/>
    <w:rsid w:val="00DE30E4"/>
    <w:rsid w:val="00DE3E68"/>
    <w:rsid w:val="00DE5816"/>
    <w:rsid w:val="00DE663A"/>
    <w:rsid w:val="00DE73E2"/>
    <w:rsid w:val="00DF0202"/>
    <w:rsid w:val="00DF46FE"/>
    <w:rsid w:val="00DF672E"/>
    <w:rsid w:val="00E05948"/>
    <w:rsid w:val="00E1262B"/>
    <w:rsid w:val="00E15D8E"/>
    <w:rsid w:val="00E23F93"/>
    <w:rsid w:val="00E27CBC"/>
    <w:rsid w:val="00E310F4"/>
    <w:rsid w:val="00E32234"/>
    <w:rsid w:val="00E32B1C"/>
    <w:rsid w:val="00E337F2"/>
    <w:rsid w:val="00E33D87"/>
    <w:rsid w:val="00E347B4"/>
    <w:rsid w:val="00E35408"/>
    <w:rsid w:val="00E41224"/>
    <w:rsid w:val="00E4212F"/>
    <w:rsid w:val="00E42A9B"/>
    <w:rsid w:val="00E44644"/>
    <w:rsid w:val="00E454C7"/>
    <w:rsid w:val="00E45B1F"/>
    <w:rsid w:val="00E51A99"/>
    <w:rsid w:val="00E56950"/>
    <w:rsid w:val="00E6576F"/>
    <w:rsid w:val="00E66243"/>
    <w:rsid w:val="00E672EE"/>
    <w:rsid w:val="00E71093"/>
    <w:rsid w:val="00E721A9"/>
    <w:rsid w:val="00E77208"/>
    <w:rsid w:val="00E84B85"/>
    <w:rsid w:val="00E857FA"/>
    <w:rsid w:val="00E90C09"/>
    <w:rsid w:val="00E9193F"/>
    <w:rsid w:val="00E93988"/>
    <w:rsid w:val="00E946C5"/>
    <w:rsid w:val="00E94735"/>
    <w:rsid w:val="00E94913"/>
    <w:rsid w:val="00E9556E"/>
    <w:rsid w:val="00E95726"/>
    <w:rsid w:val="00E9722F"/>
    <w:rsid w:val="00E977EB"/>
    <w:rsid w:val="00E97D6D"/>
    <w:rsid w:val="00EA0477"/>
    <w:rsid w:val="00EA0F2D"/>
    <w:rsid w:val="00EA68B4"/>
    <w:rsid w:val="00EA6BE9"/>
    <w:rsid w:val="00EB1D94"/>
    <w:rsid w:val="00EB4B4B"/>
    <w:rsid w:val="00EB6177"/>
    <w:rsid w:val="00EC1767"/>
    <w:rsid w:val="00EC3FFE"/>
    <w:rsid w:val="00EC6276"/>
    <w:rsid w:val="00EC6793"/>
    <w:rsid w:val="00EC6AAF"/>
    <w:rsid w:val="00ED0022"/>
    <w:rsid w:val="00ED02D2"/>
    <w:rsid w:val="00ED0A88"/>
    <w:rsid w:val="00ED2828"/>
    <w:rsid w:val="00ED5891"/>
    <w:rsid w:val="00ED7BAC"/>
    <w:rsid w:val="00EE605B"/>
    <w:rsid w:val="00EE7D1D"/>
    <w:rsid w:val="00EE7FE3"/>
    <w:rsid w:val="00EF07E6"/>
    <w:rsid w:val="00EF50E0"/>
    <w:rsid w:val="00EF5A77"/>
    <w:rsid w:val="00EF73AD"/>
    <w:rsid w:val="00F01BFB"/>
    <w:rsid w:val="00F03A47"/>
    <w:rsid w:val="00F044AE"/>
    <w:rsid w:val="00F04EB9"/>
    <w:rsid w:val="00F05EDD"/>
    <w:rsid w:val="00F13A9F"/>
    <w:rsid w:val="00F13E54"/>
    <w:rsid w:val="00F237E8"/>
    <w:rsid w:val="00F25890"/>
    <w:rsid w:val="00F30052"/>
    <w:rsid w:val="00F30679"/>
    <w:rsid w:val="00F32592"/>
    <w:rsid w:val="00F346DE"/>
    <w:rsid w:val="00F35D96"/>
    <w:rsid w:val="00F41A0F"/>
    <w:rsid w:val="00F4342E"/>
    <w:rsid w:val="00F5294D"/>
    <w:rsid w:val="00F56623"/>
    <w:rsid w:val="00F611D1"/>
    <w:rsid w:val="00F64213"/>
    <w:rsid w:val="00F75A08"/>
    <w:rsid w:val="00F76034"/>
    <w:rsid w:val="00F77B44"/>
    <w:rsid w:val="00F85B82"/>
    <w:rsid w:val="00F85E25"/>
    <w:rsid w:val="00F9069E"/>
    <w:rsid w:val="00F924E2"/>
    <w:rsid w:val="00F930F6"/>
    <w:rsid w:val="00F9355B"/>
    <w:rsid w:val="00F949C8"/>
    <w:rsid w:val="00F97879"/>
    <w:rsid w:val="00F97E42"/>
    <w:rsid w:val="00FA0110"/>
    <w:rsid w:val="00FA1D29"/>
    <w:rsid w:val="00FA2AA0"/>
    <w:rsid w:val="00FA43A7"/>
    <w:rsid w:val="00FA5E0A"/>
    <w:rsid w:val="00FA66E4"/>
    <w:rsid w:val="00FA731D"/>
    <w:rsid w:val="00FA75A1"/>
    <w:rsid w:val="00FB0EA7"/>
    <w:rsid w:val="00FB0FA7"/>
    <w:rsid w:val="00FB3C7D"/>
    <w:rsid w:val="00FB4DA7"/>
    <w:rsid w:val="00FB722F"/>
    <w:rsid w:val="00FC4783"/>
    <w:rsid w:val="00FC7F32"/>
    <w:rsid w:val="00FD4DD7"/>
    <w:rsid w:val="00FD7CEC"/>
    <w:rsid w:val="00FE03E1"/>
    <w:rsid w:val="00FE3E75"/>
    <w:rsid w:val="00FE5836"/>
    <w:rsid w:val="00FE6F34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EB"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a"/>
    <w:rsid w:val="00DB62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7F6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F25890"/>
    <w:rPr>
      <w:b/>
      <w:bCs/>
    </w:rPr>
  </w:style>
  <w:style w:type="character" w:customStyle="1" w:styleId="apple-converted-space">
    <w:name w:val="apple-converted-space"/>
    <w:basedOn w:val="a0"/>
    <w:rsid w:val="00FA75A1"/>
  </w:style>
  <w:style w:type="paragraph" w:styleId="ad">
    <w:name w:val="List Paragraph"/>
    <w:basedOn w:val="a"/>
    <w:uiPriority w:val="34"/>
    <w:qFormat/>
    <w:rsid w:val="005178E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0E46"/>
  </w:style>
  <w:style w:type="paragraph" w:styleId="ae">
    <w:name w:val="No Spacing"/>
    <w:uiPriority w:val="1"/>
    <w:qFormat/>
    <w:rsid w:val="00780E46"/>
    <w:pPr>
      <w:spacing w:after="0" w:line="240" w:lineRule="auto"/>
    </w:pPr>
  </w:style>
  <w:style w:type="paragraph" w:customStyle="1" w:styleId="default0">
    <w:name w:val="default"/>
    <w:basedOn w:val="a"/>
    <w:rsid w:val="00780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564D"/>
  </w:style>
  <w:style w:type="numbering" w:customStyle="1" w:styleId="31">
    <w:name w:val="Нет списка3"/>
    <w:next w:val="a2"/>
    <w:uiPriority w:val="99"/>
    <w:semiHidden/>
    <w:unhideWhenUsed/>
    <w:rsid w:val="006F564D"/>
  </w:style>
  <w:style w:type="numbering" w:customStyle="1" w:styleId="4">
    <w:name w:val="Нет списка4"/>
    <w:next w:val="a2"/>
    <w:uiPriority w:val="99"/>
    <w:semiHidden/>
    <w:unhideWhenUsed/>
    <w:rsid w:val="006C5E77"/>
  </w:style>
  <w:style w:type="numbering" w:customStyle="1" w:styleId="5">
    <w:name w:val="Нет списка5"/>
    <w:next w:val="a2"/>
    <w:uiPriority w:val="99"/>
    <w:semiHidden/>
    <w:unhideWhenUsed/>
    <w:rsid w:val="00215A61"/>
  </w:style>
  <w:style w:type="numbering" w:customStyle="1" w:styleId="6">
    <w:name w:val="Нет списка6"/>
    <w:next w:val="a2"/>
    <w:uiPriority w:val="99"/>
    <w:semiHidden/>
    <w:unhideWhenUsed/>
    <w:rsid w:val="00564BC2"/>
  </w:style>
  <w:style w:type="numbering" w:customStyle="1" w:styleId="7">
    <w:name w:val="Нет списка7"/>
    <w:next w:val="a2"/>
    <w:uiPriority w:val="99"/>
    <w:semiHidden/>
    <w:unhideWhenUsed/>
    <w:rsid w:val="00AD5A9E"/>
  </w:style>
  <w:style w:type="table" w:customStyle="1" w:styleId="10">
    <w:name w:val="Сетка таблицы1"/>
    <w:basedOn w:val="a1"/>
    <w:next w:val="aa"/>
    <w:uiPriority w:val="59"/>
    <w:rsid w:val="00AD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EB"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a"/>
    <w:rsid w:val="00DB62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7F6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F25890"/>
    <w:rPr>
      <w:b/>
      <w:bCs/>
    </w:rPr>
  </w:style>
  <w:style w:type="character" w:customStyle="1" w:styleId="apple-converted-space">
    <w:name w:val="apple-converted-space"/>
    <w:basedOn w:val="a0"/>
    <w:rsid w:val="00FA75A1"/>
  </w:style>
  <w:style w:type="paragraph" w:styleId="ad">
    <w:name w:val="List Paragraph"/>
    <w:basedOn w:val="a"/>
    <w:uiPriority w:val="34"/>
    <w:qFormat/>
    <w:rsid w:val="005178E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0E46"/>
  </w:style>
  <w:style w:type="paragraph" w:styleId="ae">
    <w:name w:val="No Spacing"/>
    <w:uiPriority w:val="1"/>
    <w:qFormat/>
    <w:rsid w:val="00780E46"/>
    <w:pPr>
      <w:spacing w:after="0" w:line="240" w:lineRule="auto"/>
    </w:pPr>
  </w:style>
  <w:style w:type="paragraph" w:customStyle="1" w:styleId="default0">
    <w:name w:val="default"/>
    <w:basedOn w:val="a"/>
    <w:rsid w:val="00780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564D"/>
  </w:style>
  <w:style w:type="numbering" w:customStyle="1" w:styleId="31">
    <w:name w:val="Нет списка3"/>
    <w:next w:val="a2"/>
    <w:uiPriority w:val="99"/>
    <w:semiHidden/>
    <w:unhideWhenUsed/>
    <w:rsid w:val="006F564D"/>
  </w:style>
  <w:style w:type="numbering" w:customStyle="1" w:styleId="4">
    <w:name w:val="Нет списка4"/>
    <w:next w:val="a2"/>
    <w:uiPriority w:val="99"/>
    <w:semiHidden/>
    <w:unhideWhenUsed/>
    <w:rsid w:val="006C5E77"/>
  </w:style>
  <w:style w:type="numbering" w:customStyle="1" w:styleId="5">
    <w:name w:val="Нет списка5"/>
    <w:next w:val="a2"/>
    <w:uiPriority w:val="99"/>
    <w:semiHidden/>
    <w:unhideWhenUsed/>
    <w:rsid w:val="00215A61"/>
  </w:style>
  <w:style w:type="numbering" w:customStyle="1" w:styleId="6">
    <w:name w:val="Нет списка6"/>
    <w:next w:val="a2"/>
    <w:uiPriority w:val="99"/>
    <w:semiHidden/>
    <w:unhideWhenUsed/>
    <w:rsid w:val="00564BC2"/>
  </w:style>
  <w:style w:type="numbering" w:customStyle="1" w:styleId="7">
    <w:name w:val="Нет списка7"/>
    <w:next w:val="a2"/>
    <w:uiPriority w:val="99"/>
    <w:semiHidden/>
    <w:unhideWhenUsed/>
    <w:rsid w:val="00AD5A9E"/>
  </w:style>
  <w:style w:type="table" w:customStyle="1" w:styleId="10">
    <w:name w:val="Сетка таблицы1"/>
    <w:basedOn w:val="a1"/>
    <w:next w:val="aa"/>
    <w:uiPriority w:val="59"/>
    <w:rsid w:val="00AD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uliya.sheglova@aeb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ga.zueva@aebru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3A3C-F0C4-46C9-B378-6F801665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Anna Vakhrusheva</cp:lastModifiedBy>
  <cp:revision>5</cp:revision>
  <cp:lastPrinted>2018-07-05T09:07:00Z</cp:lastPrinted>
  <dcterms:created xsi:type="dcterms:W3CDTF">2018-07-05T07:55:00Z</dcterms:created>
  <dcterms:modified xsi:type="dcterms:W3CDTF">2018-07-05T09:07:00Z</dcterms:modified>
</cp:coreProperties>
</file>