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553D" w14:textId="77777777" w:rsidR="00D40DA3" w:rsidRPr="007C535F" w:rsidRDefault="00D40DA3" w:rsidP="008B03CF">
      <w:pPr>
        <w:jc w:val="center"/>
        <w:rPr>
          <w:rFonts w:ascii="Arial" w:hAnsi="Arial" w:cs="Arial"/>
          <w:b/>
          <w:sz w:val="20"/>
          <w:szCs w:val="20"/>
        </w:rPr>
      </w:pPr>
    </w:p>
    <w:p w14:paraId="3D13F807" w14:textId="62C6EBDA" w:rsidR="008B03CF" w:rsidRPr="007C535F" w:rsidRDefault="008B03CF" w:rsidP="008B03CF">
      <w:pPr>
        <w:jc w:val="center"/>
        <w:rPr>
          <w:rFonts w:ascii="Arial" w:hAnsi="Arial" w:cs="Arial"/>
          <w:b/>
        </w:rPr>
      </w:pPr>
      <w:r w:rsidRPr="007C535F">
        <w:rPr>
          <w:rFonts w:ascii="Arial" w:hAnsi="Arial" w:cs="Arial"/>
          <w:b/>
        </w:rPr>
        <w:t xml:space="preserve">Российский рынок новых </w:t>
      </w:r>
      <w:r w:rsidRPr="007C535F">
        <w:rPr>
          <w:rFonts w:ascii="Arial" w:hAnsi="Arial" w:cs="Arial"/>
          <w:b/>
          <w:lang w:val="en-US"/>
        </w:rPr>
        <w:t>LCV</w:t>
      </w:r>
      <w:r w:rsidRPr="007C535F">
        <w:rPr>
          <w:rFonts w:ascii="Arial" w:hAnsi="Arial" w:cs="Arial"/>
          <w:b/>
        </w:rPr>
        <w:t xml:space="preserve"> в</w:t>
      </w:r>
      <w:r w:rsidR="00D2560D" w:rsidRPr="007C535F">
        <w:rPr>
          <w:rFonts w:ascii="Arial" w:hAnsi="Arial" w:cs="Arial"/>
          <w:b/>
        </w:rPr>
        <w:t xml:space="preserve"> </w:t>
      </w:r>
      <w:r w:rsidR="001C1F47">
        <w:rPr>
          <w:rFonts w:ascii="Arial" w:hAnsi="Arial" w:cs="Arial"/>
          <w:b/>
        </w:rPr>
        <w:t>мае</w:t>
      </w:r>
      <w:r w:rsidR="002C337F" w:rsidRPr="007C535F">
        <w:rPr>
          <w:rFonts w:ascii="Arial" w:hAnsi="Arial" w:cs="Arial"/>
          <w:b/>
        </w:rPr>
        <w:t xml:space="preserve"> </w:t>
      </w:r>
      <w:r w:rsidRPr="007C535F">
        <w:rPr>
          <w:rFonts w:ascii="Arial" w:hAnsi="Arial" w:cs="Arial"/>
          <w:b/>
        </w:rPr>
        <w:t>20</w:t>
      </w:r>
      <w:r w:rsidR="00907AE4">
        <w:rPr>
          <w:rFonts w:ascii="Arial" w:hAnsi="Arial" w:cs="Arial"/>
          <w:b/>
        </w:rPr>
        <w:t>2</w:t>
      </w:r>
      <w:r w:rsidR="007D0FDD">
        <w:rPr>
          <w:rFonts w:ascii="Arial" w:hAnsi="Arial" w:cs="Arial"/>
          <w:b/>
        </w:rPr>
        <w:t>1</w:t>
      </w:r>
      <w:r w:rsidRPr="007C535F">
        <w:rPr>
          <w:rFonts w:ascii="Arial" w:hAnsi="Arial" w:cs="Arial"/>
          <w:b/>
        </w:rPr>
        <w:t xml:space="preserve"> год</w:t>
      </w:r>
      <w:r w:rsidR="00D2560D" w:rsidRPr="007C535F">
        <w:rPr>
          <w:rFonts w:ascii="Arial" w:hAnsi="Arial" w:cs="Arial"/>
          <w:b/>
        </w:rPr>
        <w:t>а</w:t>
      </w:r>
    </w:p>
    <w:p w14:paraId="095A29D9" w14:textId="77777777" w:rsidR="00132F7D" w:rsidRPr="00132F7D" w:rsidRDefault="00132F7D" w:rsidP="008B03CF">
      <w:pPr>
        <w:jc w:val="right"/>
        <w:rPr>
          <w:rFonts w:ascii="Arial" w:hAnsi="Arial" w:cs="Arial"/>
          <w:sz w:val="18"/>
          <w:szCs w:val="18"/>
        </w:rPr>
      </w:pPr>
    </w:p>
    <w:p w14:paraId="36F2AB3A" w14:textId="7FC37B32" w:rsidR="008B03CF" w:rsidRPr="007C535F" w:rsidRDefault="001C1F47" w:rsidP="008B03CF">
      <w:pPr>
        <w:jc w:val="right"/>
        <w:rPr>
          <w:rFonts w:ascii="Arial" w:hAnsi="Arial" w:cs="Arial"/>
          <w:i/>
          <w:sz w:val="18"/>
          <w:szCs w:val="18"/>
        </w:rPr>
      </w:pPr>
      <w:r w:rsidRPr="001C1F47">
        <w:rPr>
          <w:rFonts w:ascii="Arial" w:hAnsi="Arial" w:cs="Arial"/>
          <w:i/>
          <w:iCs/>
          <w:sz w:val="18"/>
          <w:szCs w:val="18"/>
        </w:rPr>
        <w:t>15 июня</w:t>
      </w:r>
      <w:r w:rsidR="00B87D4E" w:rsidRPr="007C535F">
        <w:rPr>
          <w:rFonts w:ascii="Arial" w:hAnsi="Arial" w:cs="Arial"/>
          <w:i/>
          <w:sz w:val="18"/>
          <w:szCs w:val="18"/>
        </w:rPr>
        <w:t xml:space="preserve"> </w:t>
      </w:r>
      <w:r w:rsidR="008B03CF" w:rsidRPr="007C535F">
        <w:rPr>
          <w:rFonts w:ascii="Arial" w:hAnsi="Arial" w:cs="Arial"/>
          <w:i/>
          <w:sz w:val="18"/>
          <w:szCs w:val="18"/>
        </w:rPr>
        <w:t>20</w:t>
      </w:r>
      <w:r w:rsidR="008B540E">
        <w:rPr>
          <w:rFonts w:ascii="Arial" w:hAnsi="Arial" w:cs="Arial"/>
          <w:i/>
          <w:sz w:val="18"/>
          <w:szCs w:val="18"/>
        </w:rPr>
        <w:t>2</w:t>
      </w:r>
      <w:r w:rsidR="007D0FDD">
        <w:rPr>
          <w:rFonts w:ascii="Arial" w:hAnsi="Arial" w:cs="Arial"/>
          <w:i/>
          <w:sz w:val="18"/>
          <w:szCs w:val="18"/>
        </w:rPr>
        <w:t>1</w:t>
      </w:r>
      <w:r w:rsidR="008B03CF" w:rsidRPr="007C535F">
        <w:rPr>
          <w:rFonts w:ascii="Arial" w:hAnsi="Arial" w:cs="Arial"/>
          <w:i/>
          <w:sz w:val="18"/>
          <w:szCs w:val="18"/>
        </w:rPr>
        <w:t xml:space="preserve"> года</w:t>
      </w:r>
    </w:p>
    <w:p w14:paraId="169FA438" w14:textId="77777777" w:rsidR="008B03CF" w:rsidRPr="007C535F" w:rsidRDefault="008B03CF" w:rsidP="008B03C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56BAB26" w14:textId="3B334B40" w:rsidR="008B03CF" w:rsidRPr="003F08DA" w:rsidRDefault="008B540E" w:rsidP="00002F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08DA">
        <w:rPr>
          <w:rFonts w:ascii="Arial" w:hAnsi="Arial" w:cs="Arial"/>
          <w:sz w:val="22"/>
          <w:szCs w:val="22"/>
        </w:rPr>
        <w:t xml:space="preserve">По </w:t>
      </w:r>
      <w:r w:rsidR="008B03CF" w:rsidRPr="003F08DA">
        <w:rPr>
          <w:rFonts w:ascii="Arial" w:hAnsi="Arial" w:cs="Arial"/>
          <w:sz w:val="22"/>
          <w:szCs w:val="22"/>
        </w:rPr>
        <w:t>данным аналитического агентства «АВТОСТАТ»,</w:t>
      </w:r>
      <w:r w:rsidR="004A2BF3" w:rsidRPr="003F08DA">
        <w:rPr>
          <w:rFonts w:ascii="Arial" w:hAnsi="Arial" w:cs="Arial"/>
          <w:sz w:val="22"/>
          <w:szCs w:val="22"/>
        </w:rPr>
        <w:t xml:space="preserve"> </w:t>
      </w:r>
      <w:r w:rsidR="008B03CF" w:rsidRPr="003F08DA">
        <w:rPr>
          <w:rFonts w:ascii="Arial" w:hAnsi="Arial" w:cs="Arial"/>
          <w:sz w:val="22"/>
          <w:szCs w:val="22"/>
        </w:rPr>
        <w:t>в</w:t>
      </w:r>
      <w:r w:rsidR="00860A0D" w:rsidRPr="003F08DA">
        <w:rPr>
          <w:rFonts w:ascii="Arial" w:hAnsi="Arial" w:cs="Arial"/>
          <w:sz w:val="22"/>
          <w:szCs w:val="22"/>
        </w:rPr>
        <w:t xml:space="preserve"> </w:t>
      </w:r>
      <w:r w:rsidR="001C1F47">
        <w:rPr>
          <w:rFonts w:ascii="Arial" w:hAnsi="Arial" w:cs="Arial"/>
          <w:sz w:val="22"/>
          <w:szCs w:val="22"/>
        </w:rPr>
        <w:t>мае</w:t>
      </w:r>
      <w:r w:rsidR="00D2560D" w:rsidRPr="003F08DA">
        <w:rPr>
          <w:rFonts w:ascii="Arial" w:hAnsi="Arial" w:cs="Arial"/>
          <w:sz w:val="22"/>
          <w:szCs w:val="22"/>
        </w:rPr>
        <w:t xml:space="preserve"> </w:t>
      </w:r>
      <w:r w:rsidR="008B03CF" w:rsidRPr="003F08DA">
        <w:rPr>
          <w:rFonts w:ascii="Arial" w:hAnsi="Arial" w:cs="Arial"/>
          <w:sz w:val="22"/>
          <w:szCs w:val="22"/>
        </w:rPr>
        <w:t>20</w:t>
      </w:r>
      <w:r w:rsidRPr="003F08DA">
        <w:rPr>
          <w:rFonts w:ascii="Arial" w:hAnsi="Arial" w:cs="Arial"/>
          <w:sz w:val="22"/>
          <w:szCs w:val="22"/>
        </w:rPr>
        <w:t>2</w:t>
      </w:r>
      <w:r w:rsidR="007D0FDD" w:rsidRPr="003F08DA">
        <w:rPr>
          <w:rFonts w:ascii="Arial" w:hAnsi="Arial" w:cs="Arial"/>
          <w:sz w:val="22"/>
          <w:szCs w:val="22"/>
        </w:rPr>
        <w:t>1</w:t>
      </w:r>
      <w:r w:rsidR="008B03CF" w:rsidRPr="003F08DA">
        <w:rPr>
          <w:rFonts w:ascii="Arial" w:hAnsi="Arial" w:cs="Arial"/>
          <w:sz w:val="22"/>
          <w:szCs w:val="22"/>
        </w:rPr>
        <w:t xml:space="preserve"> год</w:t>
      </w:r>
      <w:r w:rsidR="00D2560D" w:rsidRPr="003F08DA">
        <w:rPr>
          <w:rFonts w:ascii="Arial" w:hAnsi="Arial" w:cs="Arial"/>
          <w:sz w:val="22"/>
          <w:szCs w:val="22"/>
        </w:rPr>
        <w:t>а</w:t>
      </w:r>
      <w:r w:rsidR="00903E31" w:rsidRPr="003F08DA">
        <w:rPr>
          <w:rFonts w:ascii="Arial" w:hAnsi="Arial" w:cs="Arial"/>
          <w:sz w:val="22"/>
          <w:szCs w:val="22"/>
        </w:rPr>
        <w:t xml:space="preserve"> </w:t>
      </w:r>
      <w:r w:rsidR="008B03CF" w:rsidRPr="003F08DA">
        <w:rPr>
          <w:rFonts w:ascii="Arial" w:hAnsi="Arial" w:cs="Arial"/>
          <w:sz w:val="22"/>
          <w:szCs w:val="22"/>
        </w:rPr>
        <w:t xml:space="preserve">объем </w:t>
      </w:r>
      <w:r w:rsidR="001C1F47">
        <w:rPr>
          <w:rFonts w:ascii="Arial" w:hAnsi="Arial" w:cs="Arial"/>
          <w:sz w:val="22"/>
          <w:szCs w:val="22"/>
        </w:rPr>
        <w:t xml:space="preserve">российского </w:t>
      </w:r>
      <w:r w:rsidR="008B03CF" w:rsidRPr="003F08DA">
        <w:rPr>
          <w:rFonts w:ascii="Arial" w:hAnsi="Arial" w:cs="Arial"/>
          <w:sz w:val="22"/>
          <w:szCs w:val="22"/>
        </w:rPr>
        <w:t>рынка новых легких коммерческих автом</w:t>
      </w:r>
      <w:r w:rsidR="00E32036" w:rsidRPr="003F08DA">
        <w:rPr>
          <w:rFonts w:ascii="Arial" w:hAnsi="Arial" w:cs="Arial"/>
          <w:sz w:val="22"/>
          <w:szCs w:val="22"/>
        </w:rPr>
        <w:t xml:space="preserve">обилей (LCV) </w:t>
      </w:r>
      <w:r w:rsidR="00360663" w:rsidRPr="003F08DA">
        <w:rPr>
          <w:rFonts w:ascii="Arial" w:hAnsi="Arial" w:cs="Arial"/>
          <w:sz w:val="22"/>
          <w:szCs w:val="22"/>
        </w:rPr>
        <w:t>составил</w:t>
      </w:r>
      <w:r w:rsidR="001C1F47">
        <w:rPr>
          <w:rFonts w:ascii="Arial" w:hAnsi="Arial" w:cs="Arial"/>
          <w:sz w:val="22"/>
          <w:szCs w:val="22"/>
        </w:rPr>
        <w:t xml:space="preserve"> чуть более </w:t>
      </w:r>
      <w:r w:rsidR="00700AF9">
        <w:rPr>
          <w:rFonts w:ascii="Arial" w:hAnsi="Arial" w:cs="Arial"/>
          <w:sz w:val="22"/>
          <w:szCs w:val="22"/>
        </w:rPr>
        <w:t>1</w:t>
      </w:r>
      <w:r w:rsidR="001C1F47">
        <w:rPr>
          <w:rFonts w:ascii="Arial" w:hAnsi="Arial" w:cs="Arial"/>
          <w:sz w:val="22"/>
          <w:szCs w:val="22"/>
        </w:rPr>
        <w:t>1</w:t>
      </w:r>
      <w:r w:rsidR="00360663" w:rsidRPr="003F08DA">
        <w:rPr>
          <w:rFonts w:ascii="Arial" w:hAnsi="Arial" w:cs="Arial"/>
          <w:sz w:val="22"/>
          <w:szCs w:val="22"/>
        </w:rPr>
        <w:t xml:space="preserve"> тыс. единиц, </w:t>
      </w:r>
      <w:r w:rsidR="00E264BE" w:rsidRPr="003F08DA">
        <w:rPr>
          <w:rFonts w:ascii="Arial" w:hAnsi="Arial" w:cs="Arial"/>
          <w:sz w:val="22"/>
          <w:szCs w:val="22"/>
        </w:rPr>
        <w:t xml:space="preserve">что </w:t>
      </w:r>
      <w:r w:rsidR="00796BBB">
        <w:rPr>
          <w:rFonts w:ascii="Arial" w:hAnsi="Arial" w:cs="Arial"/>
          <w:sz w:val="22"/>
          <w:szCs w:val="22"/>
        </w:rPr>
        <w:t xml:space="preserve">практически в 2 раза </w:t>
      </w:r>
      <w:r w:rsidR="004A6652">
        <w:rPr>
          <w:rFonts w:ascii="Arial" w:hAnsi="Arial" w:cs="Arial"/>
          <w:sz w:val="22"/>
          <w:szCs w:val="22"/>
        </w:rPr>
        <w:t>больше</w:t>
      </w:r>
      <w:r w:rsidR="00796BBB">
        <w:rPr>
          <w:rFonts w:ascii="Arial" w:hAnsi="Arial" w:cs="Arial"/>
          <w:sz w:val="22"/>
          <w:szCs w:val="22"/>
        </w:rPr>
        <w:t xml:space="preserve"> (+98,6%)</w:t>
      </w:r>
      <w:r w:rsidR="00E264BE" w:rsidRPr="003F08DA">
        <w:rPr>
          <w:rFonts w:ascii="Arial" w:hAnsi="Arial" w:cs="Arial"/>
          <w:sz w:val="22"/>
          <w:szCs w:val="22"/>
        </w:rPr>
        <w:t xml:space="preserve">, чем </w:t>
      </w:r>
      <w:r w:rsidR="00002F20" w:rsidRPr="003F08DA">
        <w:rPr>
          <w:rFonts w:ascii="Arial" w:hAnsi="Arial" w:cs="Arial"/>
          <w:sz w:val="22"/>
          <w:szCs w:val="22"/>
        </w:rPr>
        <w:t>год назад</w:t>
      </w:r>
      <w:r w:rsidR="00A13B3A" w:rsidRPr="003F08DA">
        <w:rPr>
          <w:rFonts w:ascii="Arial" w:hAnsi="Arial" w:cs="Arial"/>
          <w:sz w:val="22"/>
          <w:szCs w:val="22"/>
        </w:rPr>
        <w:t>.</w:t>
      </w:r>
      <w:r w:rsidR="00700AF9">
        <w:rPr>
          <w:rFonts w:ascii="Arial" w:hAnsi="Arial" w:cs="Arial"/>
          <w:sz w:val="22"/>
          <w:szCs w:val="22"/>
        </w:rPr>
        <w:t xml:space="preserve"> Столь высокий рыночный рост эксперты связывают с низкой базой прошлого периода, которая возникла вследствие пандемии коронавируса</w:t>
      </w:r>
      <w:r w:rsidR="00796BBB">
        <w:rPr>
          <w:rFonts w:ascii="Arial" w:hAnsi="Arial" w:cs="Arial"/>
          <w:sz w:val="22"/>
          <w:szCs w:val="22"/>
        </w:rPr>
        <w:t>, когда многие автосалоны оставались закрытыми</w:t>
      </w:r>
      <w:r w:rsidR="00700AF9">
        <w:rPr>
          <w:rFonts w:ascii="Arial" w:hAnsi="Arial" w:cs="Arial"/>
          <w:sz w:val="22"/>
          <w:szCs w:val="22"/>
        </w:rPr>
        <w:t>.</w:t>
      </w:r>
    </w:p>
    <w:p w14:paraId="3726B3F3" w14:textId="77777777" w:rsidR="001C1F47" w:rsidRDefault="001C1F47" w:rsidP="00002F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06CC5BF" w14:textId="4A6D81DF" w:rsidR="00E56273" w:rsidRPr="003F08DA" w:rsidRDefault="00D03E17" w:rsidP="00002F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08DA">
        <w:rPr>
          <w:rFonts w:ascii="Arial" w:hAnsi="Arial" w:cs="Arial"/>
          <w:sz w:val="22"/>
          <w:szCs w:val="22"/>
        </w:rPr>
        <w:t xml:space="preserve">Лидером </w:t>
      </w:r>
      <w:r w:rsidR="00796BBB">
        <w:rPr>
          <w:rFonts w:ascii="Arial" w:hAnsi="Arial" w:cs="Arial"/>
          <w:sz w:val="22"/>
          <w:szCs w:val="22"/>
        </w:rPr>
        <w:t xml:space="preserve">в данном сегменте рынка </w:t>
      </w:r>
      <w:r w:rsidRPr="003F08DA">
        <w:rPr>
          <w:rFonts w:ascii="Arial" w:hAnsi="Arial" w:cs="Arial"/>
          <w:sz w:val="22"/>
          <w:szCs w:val="22"/>
        </w:rPr>
        <w:t xml:space="preserve">по-прежнему является </w:t>
      </w:r>
      <w:r w:rsidR="00E264BE" w:rsidRPr="003F08DA">
        <w:rPr>
          <w:rFonts w:ascii="Arial" w:hAnsi="Arial" w:cs="Arial"/>
          <w:sz w:val="22"/>
          <w:szCs w:val="22"/>
        </w:rPr>
        <w:t>отечественн</w:t>
      </w:r>
      <w:r w:rsidR="00EE37AE" w:rsidRPr="003F08DA">
        <w:rPr>
          <w:rFonts w:ascii="Arial" w:hAnsi="Arial" w:cs="Arial"/>
          <w:sz w:val="22"/>
          <w:szCs w:val="22"/>
        </w:rPr>
        <w:t>ый</w:t>
      </w:r>
      <w:r w:rsidR="00E264BE" w:rsidRPr="003F08DA">
        <w:rPr>
          <w:rFonts w:ascii="Arial" w:hAnsi="Arial" w:cs="Arial"/>
          <w:sz w:val="22"/>
          <w:szCs w:val="22"/>
        </w:rPr>
        <w:t xml:space="preserve"> бренд </w:t>
      </w:r>
      <w:r w:rsidR="008B03CF" w:rsidRPr="003F08DA">
        <w:rPr>
          <w:rFonts w:ascii="Arial" w:hAnsi="Arial" w:cs="Arial"/>
          <w:sz w:val="22"/>
          <w:szCs w:val="22"/>
        </w:rPr>
        <w:t>GAZ, на долю которо</w:t>
      </w:r>
      <w:r w:rsidR="006D7BB4" w:rsidRPr="003F08DA">
        <w:rPr>
          <w:rFonts w:ascii="Arial" w:hAnsi="Arial" w:cs="Arial"/>
          <w:sz w:val="22"/>
          <w:szCs w:val="22"/>
        </w:rPr>
        <w:t>го</w:t>
      </w:r>
      <w:r w:rsidR="008B03CF" w:rsidRPr="003F08DA">
        <w:rPr>
          <w:rFonts w:ascii="Arial" w:hAnsi="Arial" w:cs="Arial"/>
          <w:sz w:val="22"/>
          <w:szCs w:val="22"/>
        </w:rPr>
        <w:t xml:space="preserve"> в</w:t>
      </w:r>
      <w:r w:rsidR="00700AF9">
        <w:rPr>
          <w:rFonts w:ascii="Arial" w:hAnsi="Arial" w:cs="Arial"/>
          <w:sz w:val="22"/>
          <w:szCs w:val="22"/>
        </w:rPr>
        <w:t xml:space="preserve"> прошлом месяце</w:t>
      </w:r>
      <w:r w:rsidR="00860A0D" w:rsidRPr="003F08DA">
        <w:rPr>
          <w:rFonts w:ascii="Arial" w:hAnsi="Arial" w:cs="Arial"/>
          <w:sz w:val="22"/>
          <w:szCs w:val="22"/>
        </w:rPr>
        <w:t xml:space="preserve"> </w:t>
      </w:r>
      <w:r w:rsidR="008B03CF" w:rsidRPr="003F08DA">
        <w:rPr>
          <w:rFonts w:ascii="Arial" w:hAnsi="Arial" w:cs="Arial"/>
          <w:sz w:val="22"/>
          <w:szCs w:val="22"/>
        </w:rPr>
        <w:t xml:space="preserve">пришлось </w:t>
      </w:r>
      <w:r w:rsidR="00700AF9">
        <w:rPr>
          <w:rFonts w:ascii="Arial" w:hAnsi="Arial" w:cs="Arial"/>
          <w:sz w:val="22"/>
          <w:szCs w:val="22"/>
        </w:rPr>
        <w:t>4</w:t>
      </w:r>
      <w:r w:rsidR="001C1F47">
        <w:rPr>
          <w:rFonts w:ascii="Arial" w:hAnsi="Arial" w:cs="Arial"/>
          <w:sz w:val="22"/>
          <w:szCs w:val="22"/>
        </w:rPr>
        <w:t>3</w:t>
      </w:r>
      <w:r w:rsidR="00D02C4D" w:rsidRPr="003F08DA">
        <w:rPr>
          <w:rFonts w:ascii="Arial" w:hAnsi="Arial" w:cs="Arial"/>
          <w:sz w:val="22"/>
          <w:szCs w:val="22"/>
        </w:rPr>
        <w:t xml:space="preserve">% </w:t>
      </w:r>
      <w:r w:rsidR="008B03CF" w:rsidRPr="003F08DA">
        <w:rPr>
          <w:rFonts w:ascii="Arial" w:hAnsi="Arial" w:cs="Arial"/>
          <w:sz w:val="22"/>
          <w:szCs w:val="22"/>
        </w:rPr>
        <w:t>от общего объема.</w:t>
      </w:r>
      <w:r w:rsidR="00860A0D" w:rsidRPr="003F08DA">
        <w:rPr>
          <w:rFonts w:ascii="Arial" w:hAnsi="Arial" w:cs="Arial"/>
          <w:sz w:val="22"/>
          <w:szCs w:val="22"/>
        </w:rPr>
        <w:t xml:space="preserve"> </w:t>
      </w:r>
      <w:r w:rsidR="00EE37AE" w:rsidRPr="003F08DA">
        <w:rPr>
          <w:rFonts w:ascii="Arial" w:hAnsi="Arial" w:cs="Arial"/>
          <w:sz w:val="22"/>
          <w:szCs w:val="22"/>
        </w:rPr>
        <w:t xml:space="preserve">Всего </w:t>
      </w:r>
      <w:r w:rsidRPr="003F08DA">
        <w:rPr>
          <w:rFonts w:ascii="Arial" w:hAnsi="Arial" w:cs="Arial"/>
          <w:sz w:val="22"/>
          <w:szCs w:val="22"/>
        </w:rPr>
        <w:t xml:space="preserve">россияне приобрели </w:t>
      </w:r>
      <w:r w:rsidR="00FA7EE1">
        <w:rPr>
          <w:rFonts w:ascii="Arial" w:hAnsi="Arial" w:cs="Arial"/>
          <w:sz w:val="22"/>
          <w:szCs w:val="22"/>
        </w:rPr>
        <w:t xml:space="preserve">свыше </w:t>
      </w:r>
      <w:r w:rsidR="001C1F47">
        <w:rPr>
          <w:rFonts w:ascii="Arial" w:hAnsi="Arial" w:cs="Arial"/>
          <w:sz w:val="22"/>
          <w:szCs w:val="22"/>
        </w:rPr>
        <w:t>4</w:t>
      </w:r>
      <w:r w:rsidR="00700AF9">
        <w:rPr>
          <w:rFonts w:ascii="Arial" w:hAnsi="Arial" w:cs="Arial"/>
          <w:sz w:val="22"/>
          <w:szCs w:val="22"/>
        </w:rPr>
        <w:t>,</w:t>
      </w:r>
      <w:r w:rsidR="001C1F47">
        <w:rPr>
          <w:rFonts w:ascii="Arial" w:hAnsi="Arial" w:cs="Arial"/>
          <w:sz w:val="22"/>
          <w:szCs w:val="22"/>
        </w:rPr>
        <w:t>7</w:t>
      </w:r>
      <w:r w:rsidR="008B03CF" w:rsidRPr="003F08DA">
        <w:rPr>
          <w:rFonts w:ascii="Arial" w:hAnsi="Arial" w:cs="Arial"/>
          <w:sz w:val="22"/>
          <w:szCs w:val="22"/>
        </w:rPr>
        <w:t xml:space="preserve"> тыс. </w:t>
      </w:r>
      <w:r w:rsidR="00EE37AE" w:rsidRPr="003F08DA">
        <w:rPr>
          <w:rFonts w:ascii="Arial" w:hAnsi="Arial" w:cs="Arial"/>
          <w:sz w:val="22"/>
          <w:szCs w:val="22"/>
        </w:rPr>
        <w:t xml:space="preserve">таких </w:t>
      </w:r>
      <w:r w:rsidR="001B5F7A" w:rsidRPr="003F08DA">
        <w:rPr>
          <w:rFonts w:ascii="Arial" w:hAnsi="Arial" w:cs="Arial"/>
          <w:sz w:val="22"/>
          <w:szCs w:val="22"/>
        </w:rPr>
        <w:t>автомобилей</w:t>
      </w:r>
      <w:r w:rsidR="008B03CF" w:rsidRPr="003F08DA">
        <w:rPr>
          <w:rFonts w:ascii="Arial" w:hAnsi="Arial" w:cs="Arial"/>
          <w:sz w:val="22"/>
          <w:szCs w:val="22"/>
        </w:rPr>
        <w:t xml:space="preserve"> – </w:t>
      </w:r>
      <w:r w:rsidR="00796BBB">
        <w:rPr>
          <w:rFonts w:ascii="Arial" w:hAnsi="Arial" w:cs="Arial"/>
          <w:sz w:val="22"/>
          <w:szCs w:val="22"/>
        </w:rPr>
        <w:t>на 92,2%</w:t>
      </w:r>
      <w:r w:rsidR="00700AF9">
        <w:rPr>
          <w:rFonts w:ascii="Arial" w:hAnsi="Arial" w:cs="Arial"/>
          <w:sz w:val="22"/>
          <w:szCs w:val="22"/>
        </w:rPr>
        <w:t xml:space="preserve"> больше</w:t>
      </w:r>
      <w:r w:rsidR="008B03CF" w:rsidRPr="003F08DA">
        <w:rPr>
          <w:rFonts w:ascii="Arial" w:hAnsi="Arial" w:cs="Arial"/>
          <w:sz w:val="22"/>
          <w:szCs w:val="22"/>
        </w:rPr>
        <w:t xml:space="preserve">, чем </w:t>
      </w:r>
      <w:r w:rsidR="001B5F7A" w:rsidRPr="003F08DA">
        <w:rPr>
          <w:rFonts w:ascii="Arial" w:hAnsi="Arial" w:cs="Arial"/>
          <w:sz w:val="22"/>
          <w:szCs w:val="22"/>
        </w:rPr>
        <w:t xml:space="preserve">в </w:t>
      </w:r>
      <w:r w:rsidR="001C1F47">
        <w:rPr>
          <w:rFonts w:ascii="Arial" w:hAnsi="Arial" w:cs="Arial"/>
          <w:sz w:val="22"/>
          <w:szCs w:val="22"/>
        </w:rPr>
        <w:t>мае</w:t>
      </w:r>
      <w:r w:rsidR="001B5F7A" w:rsidRPr="003F08DA">
        <w:rPr>
          <w:rFonts w:ascii="Arial" w:hAnsi="Arial" w:cs="Arial"/>
          <w:sz w:val="22"/>
          <w:szCs w:val="22"/>
        </w:rPr>
        <w:t xml:space="preserve"> </w:t>
      </w:r>
      <w:r w:rsidR="009D0AD2" w:rsidRPr="003F08DA">
        <w:rPr>
          <w:rFonts w:ascii="Arial" w:hAnsi="Arial" w:cs="Arial"/>
          <w:sz w:val="22"/>
          <w:szCs w:val="22"/>
        </w:rPr>
        <w:t>20</w:t>
      </w:r>
      <w:r w:rsidR="00002F20" w:rsidRPr="003F08DA">
        <w:rPr>
          <w:rFonts w:ascii="Arial" w:hAnsi="Arial" w:cs="Arial"/>
          <w:sz w:val="22"/>
          <w:szCs w:val="22"/>
        </w:rPr>
        <w:t>20</w:t>
      </w:r>
      <w:r w:rsidR="00700AF9">
        <w:rPr>
          <w:rFonts w:ascii="Arial" w:hAnsi="Arial" w:cs="Arial"/>
          <w:sz w:val="22"/>
          <w:szCs w:val="22"/>
        </w:rPr>
        <w:t xml:space="preserve"> </w:t>
      </w:r>
      <w:r w:rsidR="001B5F7A" w:rsidRPr="003F08DA">
        <w:rPr>
          <w:rFonts w:ascii="Arial" w:hAnsi="Arial" w:cs="Arial"/>
          <w:sz w:val="22"/>
          <w:szCs w:val="22"/>
        </w:rPr>
        <w:t>го</w:t>
      </w:r>
      <w:r w:rsidR="00700AF9">
        <w:rPr>
          <w:rFonts w:ascii="Arial" w:hAnsi="Arial" w:cs="Arial"/>
          <w:sz w:val="22"/>
          <w:szCs w:val="22"/>
        </w:rPr>
        <w:t>да</w:t>
      </w:r>
      <w:r w:rsidR="00D1419B" w:rsidRPr="003F08DA">
        <w:rPr>
          <w:rFonts w:ascii="Arial" w:hAnsi="Arial" w:cs="Arial"/>
          <w:sz w:val="22"/>
          <w:szCs w:val="22"/>
        </w:rPr>
        <w:t>.</w:t>
      </w:r>
      <w:r w:rsidR="00360663" w:rsidRPr="003F08DA">
        <w:rPr>
          <w:rFonts w:ascii="Arial" w:hAnsi="Arial" w:cs="Arial"/>
          <w:sz w:val="22"/>
          <w:szCs w:val="22"/>
        </w:rPr>
        <w:t xml:space="preserve"> </w:t>
      </w:r>
      <w:r w:rsidRPr="003F08DA">
        <w:rPr>
          <w:rFonts w:ascii="Arial" w:hAnsi="Arial" w:cs="Arial"/>
          <w:sz w:val="22"/>
          <w:szCs w:val="22"/>
        </w:rPr>
        <w:t>На в</w:t>
      </w:r>
      <w:r w:rsidR="00EE37AE" w:rsidRPr="003F08DA">
        <w:rPr>
          <w:rFonts w:ascii="Arial" w:hAnsi="Arial" w:cs="Arial"/>
          <w:sz w:val="22"/>
          <w:szCs w:val="22"/>
        </w:rPr>
        <w:t>торо</w:t>
      </w:r>
      <w:r w:rsidRPr="003F08DA">
        <w:rPr>
          <w:rFonts w:ascii="Arial" w:hAnsi="Arial" w:cs="Arial"/>
          <w:sz w:val="22"/>
          <w:szCs w:val="22"/>
        </w:rPr>
        <w:t>м</w:t>
      </w:r>
      <w:r w:rsidR="00EE37AE" w:rsidRPr="003F08DA">
        <w:rPr>
          <w:rFonts w:ascii="Arial" w:hAnsi="Arial" w:cs="Arial"/>
          <w:sz w:val="22"/>
          <w:szCs w:val="22"/>
        </w:rPr>
        <w:t xml:space="preserve"> мест</w:t>
      </w:r>
      <w:r w:rsidRPr="003F08DA">
        <w:rPr>
          <w:rFonts w:ascii="Arial" w:hAnsi="Arial" w:cs="Arial"/>
          <w:sz w:val="22"/>
          <w:szCs w:val="22"/>
        </w:rPr>
        <w:t>е</w:t>
      </w:r>
      <w:r w:rsidR="00EE37AE" w:rsidRPr="003F08DA">
        <w:rPr>
          <w:rFonts w:ascii="Arial" w:hAnsi="Arial" w:cs="Arial"/>
          <w:sz w:val="22"/>
          <w:szCs w:val="22"/>
        </w:rPr>
        <w:t xml:space="preserve"> </w:t>
      </w:r>
      <w:r w:rsidRPr="003F08DA">
        <w:rPr>
          <w:rFonts w:ascii="Arial" w:hAnsi="Arial" w:cs="Arial"/>
          <w:sz w:val="22"/>
          <w:szCs w:val="22"/>
        </w:rPr>
        <w:t>оказалс</w:t>
      </w:r>
      <w:r w:rsidR="00700AF9">
        <w:rPr>
          <w:rFonts w:ascii="Arial" w:hAnsi="Arial" w:cs="Arial"/>
          <w:sz w:val="22"/>
          <w:szCs w:val="22"/>
        </w:rPr>
        <w:t>я</w:t>
      </w:r>
      <w:r w:rsidRPr="003F08DA">
        <w:rPr>
          <w:rFonts w:ascii="Arial" w:hAnsi="Arial" w:cs="Arial"/>
          <w:sz w:val="22"/>
          <w:szCs w:val="22"/>
        </w:rPr>
        <w:t xml:space="preserve"> </w:t>
      </w:r>
      <w:r w:rsidR="00700AF9">
        <w:rPr>
          <w:rFonts w:ascii="Arial" w:hAnsi="Arial" w:cs="Arial"/>
          <w:sz w:val="22"/>
          <w:szCs w:val="22"/>
        </w:rPr>
        <w:t xml:space="preserve">американский </w:t>
      </w:r>
      <w:r w:rsidR="00700AF9">
        <w:rPr>
          <w:rFonts w:ascii="Arial" w:hAnsi="Arial" w:cs="Arial"/>
          <w:sz w:val="22"/>
          <w:szCs w:val="22"/>
          <w:lang w:val="en-US"/>
        </w:rPr>
        <w:t>Ford</w:t>
      </w:r>
      <w:r w:rsidRPr="003F08DA">
        <w:rPr>
          <w:rFonts w:ascii="Arial" w:hAnsi="Arial" w:cs="Arial"/>
          <w:sz w:val="22"/>
          <w:szCs w:val="22"/>
        </w:rPr>
        <w:t>, показавш</w:t>
      </w:r>
      <w:r w:rsidR="00FF72F5">
        <w:rPr>
          <w:rFonts w:ascii="Arial" w:hAnsi="Arial" w:cs="Arial"/>
          <w:sz w:val="22"/>
          <w:szCs w:val="22"/>
        </w:rPr>
        <w:t>ий</w:t>
      </w:r>
      <w:r w:rsidRPr="003F08DA">
        <w:rPr>
          <w:rFonts w:ascii="Arial" w:hAnsi="Arial" w:cs="Arial"/>
          <w:sz w:val="22"/>
          <w:szCs w:val="22"/>
        </w:rPr>
        <w:t xml:space="preserve"> </w:t>
      </w:r>
      <w:r w:rsidR="00A874B4">
        <w:rPr>
          <w:rFonts w:ascii="Arial" w:hAnsi="Arial" w:cs="Arial"/>
          <w:sz w:val="22"/>
          <w:szCs w:val="22"/>
        </w:rPr>
        <w:t>еще больший рост</w:t>
      </w:r>
      <w:r w:rsidR="009D76D5">
        <w:rPr>
          <w:rFonts w:ascii="Arial" w:hAnsi="Arial" w:cs="Arial"/>
          <w:sz w:val="22"/>
          <w:szCs w:val="22"/>
        </w:rPr>
        <w:t xml:space="preserve"> – </w:t>
      </w:r>
      <w:r w:rsidR="001C1F47">
        <w:rPr>
          <w:rFonts w:ascii="Arial" w:hAnsi="Arial" w:cs="Arial"/>
          <w:sz w:val="22"/>
          <w:szCs w:val="22"/>
        </w:rPr>
        <w:t>на 108,6%</w:t>
      </w:r>
      <w:r w:rsidR="00A874B4">
        <w:rPr>
          <w:rFonts w:ascii="Arial" w:hAnsi="Arial" w:cs="Arial"/>
          <w:sz w:val="22"/>
          <w:szCs w:val="22"/>
        </w:rPr>
        <w:t>.</w:t>
      </w:r>
      <w:r w:rsidRPr="003F08DA">
        <w:rPr>
          <w:rFonts w:ascii="Arial" w:hAnsi="Arial" w:cs="Arial"/>
          <w:sz w:val="22"/>
          <w:szCs w:val="22"/>
        </w:rPr>
        <w:t xml:space="preserve"> Это соответствует </w:t>
      </w:r>
      <w:r w:rsidR="001C1F47">
        <w:rPr>
          <w:rFonts w:ascii="Arial" w:hAnsi="Arial" w:cs="Arial"/>
          <w:sz w:val="22"/>
          <w:szCs w:val="22"/>
        </w:rPr>
        <w:t>почти 2</w:t>
      </w:r>
      <w:r w:rsidR="00BB005E" w:rsidRPr="003F08DA">
        <w:rPr>
          <w:rFonts w:ascii="Arial" w:hAnsi="Arial" w:cs="Arial"/>
          <w:sz w:val="22"/>
          <w:szCs w:val="22"/>
        </w:rPr>
        <w:t xml:space="preserve"> тыс. </w:t>
      </w:r>
      <w:r w:rsidRPr="003F08DA">
        <w:rPr>
          <w:rFonts w:ascii="Arial" w:hAnsi="Arial" w:cs="Arial"/>
          <w:sz w:val="22"/>
          <w:szCs w:val="22"/>
        </w:rPr>
        <w:t>купленных автомобилей</w:t>
      </w:r>
      <w:r w:rsidR="00627375" w:rsidRPr="003F08DA">
        <w:rPr>
          <w:rFonts w:ascii="Arial" w:hAnsi="Arial" w:cs="Arial"/>
          <w:sz w:val="22"/>
          <w:szCs w:val="22"/>
        </w:rPr>
        <w:t>.</w:t>
      </w:r>
      <w:r w:rsidR="00E264BE" w:rsidRPr="003F08DA">
        <w:rPr>
          <w:rFonts w:ascii="Arial" w:hAnsi="Arial" w:cs="Arial"/>
          <w:sz w:val="22"/>
          <w:szCs w:val="22"/>
        </w:rPr>
        <w:t xml:space="preserve"> </w:t>
      </w:r>
      <w:r w:rsidRPr="003F08DA">
        <w:rPr>
          <w:rFonts w:ascii="Arial" w:hAnsi="Arial" w:cs="Arial"/>
          <w:sz w:val="22"/>
          <w:szCs w:val="22"/>
        </w:rPr>
        <w:t xml:space="preserve">Третьим стал </w:t>
      </w:r>
      <w:r w:rsidR="004A6652">
        <w:rPr>
          <w:rFonts w:ascii="Arial" w:hAnsi="Arial" w:cs="Arial"/>
          <w:sz w:val="22"/>
          <w:szCs w:val="22"/>
        </w:rPr>
        <w:t xml:space="preserve">российский производитель </w:t>
      </w:r>
      <w:r w:rsidR="001C1F47">
        <w:rPr>
          <w:rFonts w:ascii="Arial" w:hAnsi="Arial" w:cs="Arial"/>
          <w:sz w:val="22"/>
          <w:szCs w:val="22"/>
          <w:lang w:val="en-US"/>
        </w:rPr>
        <w:t>LADA</w:t>
      </w:r>
      <w:r w:rsidRPr="003F08DA">
        <w:rPr>
          <w:rFonts w:ascii="Arial" w:hAnsi="Arial" w:cs="Arial"/>
          <w:sz w:val="22"/>
          <w:szCs w:val="22"/>
        </w:rPr>
        <w:t xml:space="preserve">, </w:t>
      </w:r>
      <w:r w:rsidR="00A874B4">
        <w:rPr>
          <w:rFonts w:ascii="Arial" w:hAnsi="Arial" w:cs="Arial"/>
          <w:sz w:val="22"/>
          <w:szCs w:val="22"/>
        </w:rPr>
        <w:t>объем рынка</w:t>
      </w:r>
      <w:r w:rsidRPr="003F08DA">
        <w:rPr>
          <w:rFonts w:ascii="Arial" w:hAnsi="Arial" w:cs="Arial"/>
          <w:sz w:val="22"/>
          <w:szCs w:val="22"/>
        </w:rPr>
        <w:t xml:space="preserve"> которо</w:t>
      </w:r>
      <w:r w:rsidR="009141B3">
        <w:rPr>
          <w:rFonts w:ascii="Arial" w:hAnsi="Arial" w:cs="Arial"/>
          <w:sz w:val="22"/>
          <w:szCs w:val="22"/>
        </w:rPr>
        <w:t>го</w:t>
      </w:r>
      <w:r w:rsidRPr="003F08DA">
        <w:rPr>
          <w:rFonts w:ascii="Arial" w:hAnsi="Arial" w:cs="Arial"/>
          <w:sz w:val="22"/>
          <w:szCs w:val="22"/>
        </w:rPr>
        <w:t xml:space="preserve"> </w:t>
      </w:r>
      <w:r w:rsidR="00A874B4">
        <w:rPr>
          <w:rFonts w:ascii="Arial" w:hAnsi="Arial" w:cs="Arial"/>
          <w:sz w:val="22"/>
          <w:szCs w:val="22"/>
        </w:rPr>
        <w:t>превысил</w:t>
      </w:r>
      <w:r w:rsidRPr="003F08DA">
        <w:rPr>
          <w:rFonts w:ascii="Arial" w:hAnsi="Arial" w:cs="Arial"/>
          <w:sz w:val="22"/>
          <w:szCs w:val="22"/>
        </w:rPr>
        <w:t xml:space="preserve"> 1,</w:t>
      </w:r>
      <w:r w:rsidR="001C1F47">
        <w:rPr>
          <w:rFonts w:ascii="Arial" w:hAnsi="Arial" w:cs="Arial"/>
          <w:sz w:val="22"/>
          <w:szCs w:val="22"/>
        </w:rPr>
        <w:t>2</w:t>
      </w:r>
      <w:r w:rsidRPr="003F08DA">
        <w:rPr>
          <w:rFonts w:ascii="Arial" w:hAnsi="Arial" w:cs="Arial"/>
          <w:sz w:val="22"/>
          <w:szCs w:val="22"/>
        </w:rPr>
        <w:t xml:space="preserve"> тыс. </w:t>
      </w:r>
      <w:r w:rsidR="007D0FDD" w:rsidRPr="003F08DA">
        <w:rPr>
          <w:rFonts w:ascii="Arial" w:hAnsi="Arial" w:cs="Arial"/>
          <w:sz w:val="22"/>
          <w:szCs w:val="22"/>
        </w:rPr>
        <w:t>шт</w:t>
      </w:r>
      <w:r w:rsidRPr="003F08DA">
        <w:rPr>
          <w:rFonts w:ascii="Arial" w:hAnsi="Arial" w:cs="Arial"/>
          <w:sz w:val="22"/>
          <w:szCs w:val="22"/>
        </w:rPr>
        <w:t>ук</w:t>
      </w:r>
      <w:r w:rsidR="007D0FDD" w:rsidRPr="003F08DA">
        <w:rPr>
          <w:rFonts w:ascii="Arial" w:hAnsi="Arial" w:cs="Arial"/>
          <w:sz w:val="22"/>
          <w:szCs w:val="22"/>
        </w:rPr>
        <w:t xml:space="preserve"> </w:t>
      </w:r>
      <w:r w:rsidRPr="003F08DA">
        <w:rPr>
          <w:rFonts w:ascii="Arial" w:hAnsi="Arial" w:cs="Arial"/>
          <w:sz w:val="22"/>
          <w:szCs w:val="22"/>
        </w:rPr>
        <w:t>(</w:t>
      </w:r>
      <w:r w:rsidR="007D0FDD" w:rsidRPr="003F08DA">
        <w:rPr>
          <w:rFonts w:ascii="Arial" w:hAnsi="Arial" w:cs="Arial"/>
          <w:sz w:val="22"/>
          <w:szCs w:val="22"/>
        </w:rPr>
        <w:t>+</w:t>
      </w:r>
      <w:r w:rsidR="001C1F47">
        <w:rPr>
          <w:rFonts w:ascii="Arial" w:hAnsi="Arial" w:cs="Arial"/>
          <w:sz w:val="22"/>
          <w:szCs w:val="22"/>
        </w:rPr>
        <w:t>11</w:t>
      </w:r>
      <w:r w:rsidR="00FA7EE1">
        <w:rPr>
          <w:rFonts w:ascii="Arial" w:hAnsi="Arial" w:cs="Arial"/>
          <w:sz w:val="22"/>
          <w:szCs w:val="22"/>
        </w:rPr>
        <w:t>2,</w:t>
      </w:r>
      <w:r w:rsidR="001C1F47">
        <w:rPr>
          <w:rFonts w:ascii="Arial" w:hAnsi="Arial" w:cs="Arial"/>
          <w:sz w:val="22"/>
          <w:szCs w:val="22"/>
        </w:rPr>
        <w:t>2</w:t>
      </w:r>
      <w:r w:rsidR="007D0FDD" w:rsidRPr="003F08DA">
        <w:rPr>
          <w:rFonts w:ascii="Arial" w:hAnsi="Arial" w:cs="Arial"/>
          <w:sz w:val="22"/>
          <w:szCs w:val="22"/>
        </w:rPr>
        <w:t xml:space="preserve">%). </w:t>
      </w:r>
      <w:r w:rsidR="00D21A74">
        <w:rPr>
          <w:rFonts w:ascii="Arial" w:hAnsi="Arial" w:cs="Arial"/>
          <w:sz w:val="22"/>
          <w:szCs w:val="22"/>
        </w:rPr>
        <w:t xml:space="preserve">В ТОП-5 </w:t>
      </w:r>
      <w:r w:rsidR="009141B3">
        <w:rPr>
          <w:rFonts w:ascii="Arial" w:hAnsi="Arial" w:cs="Arial"/>
          <w:sz w:val="22"/>
          <w:szCs w:val="22"/>
        </w:rPr>
        <w:t xml:space="preserve">также </w:t>
      </w:r>
      <w:r w:rsidR="00D21A74">
        <w:rPr>
          <w:rFonts w:ascii="Arial" w:hAnsi="Arial" w:cs="Arial"/>
          <w:sz w:val="22"/>
          <w:szCs w:val="22"/>
        </w:rPr>
        <w:t>попали отечественн</w:t>
      </w:r>
      <w:r w:rsidR="001C1F47">
        <w:rPr>
          <w:rFonts w:ascii="Arial" w:hAnsi="Arial" w:cs="Arial"/>
          <w:sz w:val="22"/>
          <w:szCs w:val="22"/>
        </w:rPr>
        <w:t>ый УАЗ</w:t>
      </w:r>
      <w:r w:rsidR="00D21A74" w:rsidRPr="00D21A74">
        <w:rPr>
          <w:rFonts w:ascii="Arial" w:hAnsi="Arial" w:cs="Arial"/>
          <w:sz w:val="22"/>
          <w:szCs w:val="22"/>
        </w:rPr>
        <w:t xml:space="preserve"> (</w:t>
      </w:r>
      <w:r w:rsidR="00D21A74">
        <w:rPr>
          <w:rFonts w:ascii="Arial" w:hAnsi="Arial" w:cs="Arial"/>
          <w:sz w:val="22"/>
          <w:szCs w:val="22"/>
        </w:rPr>
        <w:t>1</w:t>
      </w:r>
      <w:r w:rsidR="001C1F47">
        <w:rPr>
          <w:rFonts w:ascii="Arial" w:hAnsi="Arial" w:cs="Arial"/>
          <w:sz w:val="22"/>
          <w:szCs w:val="22"/>
        </w:rPr>
        <w:t>,1 тыс.</w:t>
      </w:r>
      <w:r w:rsidR="00D21A74">
        <w:rPr>
          <w:rFonts w:ascii="Arial" w:hAnsi="Arial" w:cs="Arial"/>
          <w:sz w:val="22"/>
          <w:szCs w:val="22"/>
        </w:rPr>
        <w:t xml:space="preserve"> шт.; +</w:t>
      </w:r>
      <w:r w:rsidR="00FA7EE1">
        <w:rPr>
          <w:rFonts w:ascii="Arial" w:hAnsi="Arial" w:cs="Arial"/>
          <w:sz w:val="22"/>
          <w:szCs w:val="22"/>
        </w:rPr>
        <w:t>4</w:t>
      </w:r>
      <w:r w:rsidR="001C1F47">
        <w:rPr>
          <w:rFonts w:ascii="Arial" w:hAnsi="Arial" w:cs="Arial"/>
          <w:sz w:val="22"/>
          <w:szCs w:val="22"/>
        </w:rPr>
        <w:t>2</w:t>
      </w:r>
      <w:r w:rsidR="00FA7EE1">
        <w:rPr>
          <w:rFonts w:ascii="Arial" w:hAnsi="Arial" w:cs="Arial"/>
          <w:sz w:val="22"/>
          <w:szCs w:val="22"/>
        </w:rPr>
        <w:t>,</w:t>
      </w:r>
      <w:r w:rsidR="001C1F47">
        <w:rPr>
          <w:rFonts w:ascii="Arial" w:hAnsi="Arial" w:cs="Arial"/>
          <w:sz w:val="22"/>
          <w:szCs w:val="22"/>
        </w:rPr>
        <w:t>9</w:t>
      </w:r>
      <w:r w:rsidR="00D21A74">
        <w:rPr>
          <w:rFonts w:ascii="Arial" w:hAnsi="Arial" w:cs="Arial"/>
          <w:sz w:val="22"/>
          <w:szCs w:val="22"/>
        </w:rPr>
        <w:t>%) и</w:t>
      </w:r>
      <w:r w:rsidR="00EE37AE" w:rsidRPr="003F08DA">
        <w:rPr>
          <w:rFonts w:ascii="Arial" w:hAnsi="Arial" w:cs="Arial"/>
          <w:sz w:val="22"/>
          <w:szCs w:val="22"/>
        </w:rPr>
        <w:t xml:space="preserve"> </w:t>
      </w:r>
      <w:r w:rsidR="009D76D5" w:rsidRPr="003F08DA">
        <w:rPr>
          <w:rFonts w:ascii="Arial" w:hAnsi="Arial" w:cs="Arial"/>
          <w:sz w:val="22"/>
          <w:szCs w:val="22"/>
        </w:rPr>
        <w:t xml:space="preserve">французский </w:t>
      </w:r>
      <w:r w:rsidR="009D76D5" w:rsidRPr="003F08DA">
        <w:rPr>
          <w:rFonts w:ascii="Arial" w:hAnsi="Arial" w:cs="Arial"/>
          <w:sz w:val="22"/>
          <w:szCs w:val="22"/>
          <w:lang w:val="en-US"/>
        </w:rPr>
        <w:t>Peugeot</w:t>
      </w:r>
      <w:r w:rsidR="009D76D5" w:rsidRPr="003F08DA">
        <w:rPr>
          <w:rFonts w:ascii="Arial" w:hAnsi="Arial" w:cs="Arial"/>
          <w:sz w:val="22"/>
          <w:szCs w:val="22"/>
        </w:rPr>
        <w:t xml:space="preserve"> </w:t>
      </w:r>
      <w:r w:rsidR="008B03CF" w:rsidRPr="003F08DA">
        <w:rPr>
          <w:rFonts w:ascii="Arial" w:hAnsi="Arial" w:cs="Arial"/>
          <w:sz w:val="22"/>
          <w:szCs w:val="22"/>
        </w:rPr>
        <w:t>(</w:t>
      </w:r>
      <w:r w:rsidR="001C1F47">
        <w:rPr>
          <w:rFonts w:ascii="Arial" w:hAnsi="Arial" w:cs="Arial"/>
          <w:sz w:val="22"/>
          <w:szCs w:val="22"/>
        </w:rPr>
        <w:t>470</w:t>
      </w:r>
      <w:r w:rsidR="00D1419B" w:rsidRPr="003F08DA">
        <w:rPr>
          <w:rFonts w:ascii="Arial" w:hAnsi="Arial" w:cs="Arial"/>
          <w:sz w:val="22"/>
          <w:szCs w:val="22"/>
        </w:rPr>
        <w:t xml:space="preserve"> </w:t>
      </w:r>
      <w:r w:rsidR="008B03CF" w:rsidRPr="003F08DA">
        <w:rPr>
          <w:rFonts w:ascii="Arial" w:hAnsi="Arial" w:cs="Arial"/>
          <w:sz w:val="22"/>
          <w:szCs w:val="22"/>
        </w:rPr>
        <w:t>шт.</w:t>
      </w:r>
      <w:r w:rsidR="0033006F" w:rsidRPr="003F08DA">
        <w:rPr>
          <w:rFonts w:ascii="Arial" w:hAnsi="Arial" w:cs="Arial"/>
          <w:sz w:val="22"/>
          <w:szCs w:val="22"/>
        </w:rPr>
        <w:t>;</w:t>
      </w:r>
      <w:r w:rsidR="008B03CF" w:rsidRPr="003F08DA">
        <w:rPr>
          <w:rFonts w:ascii="Arial" w:hAnsi="Arial" w:cs="Arial"/>
          <w:sz w:val="22"/>
          <w:szCs w:val="22"/>
        </w:rPr>
        <w:t xml:space="preserve"> </w:t>
      </w:r>
      <w:r w:rsidR="003148A9" w:rsidRPr="003F08DA">
        <w:rPr>
          <w:rFonts w:ascii="Arial" w:hAnsi="Arial" w:cs="Arial"/>
          <w:sz w:val="22"/>
          <w:szCs w:val="22"/>
        </w:rPr>
        <w:t>+</w:t>
      </w:r>
      <w:r w:rsidR="001C1F47">
        <w:rPr>
          <w:rFonts w:ascii="Arial" w:hAnsi="Arial" w:cs="Arial"/>
          <w:sz w:val="22"/>
          <w:szCs w:val="22"/>
        </w:rPr>
        <w:t>291</w:t>
      </w:r>
      <w:r w:rsidR="00FA7EE1">
        <w:rPr>
          <w:rFonts w:ascii="Arial" w:hAnsi="Arial" w:cs="Arial"/>
          <w:sz w:val="22"/>
          <w:szCs w:val="22"/>
        </w:rPr>
        <w:t>,</w:t>
      </w:r>
      <w:r w:rsidR="001C1F47">
        <w:rPr>
          <w:rFonts w:ascii="Arial" w:hAnsi="Arial" w:cs="Arial"/>
          <w:sz w:val="22"/>
          <w:szCs w:val="22"/>
        </w:rPr>
        <w:t>7</w:t>
      </w:r>
      <w:r w:rsidR="008B03CF" w:rsidRPr="003F08DA">
        <w:rPr>
          <w:rFonts w:ascii="Arial" w:hAnsi="Arial" w:cs="Arial"/>
          <w:sz w:val="22"/>
          <w:szCs w:val="22"/>
        </w:rPr>
        <w:t>%).</w:t>
      </w:r>
    </w:p>
    <w:p w14:paraId="170806CB" w14:textId="77777777" w:rsidR="001C1F47" w:rsidRDefault="001C1F47" w:rsidP="00002F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0DBCB60" w14:textId="6668A209" w:rsidR="00002F20" w:rsidRPr="003F08DA" w:rsidRDefault="00D03E17" w:rsidP="00002F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08DA">
        <w:rPr>
          <w:rFonts w:ascii="Arial" w:hAnsi="Arial" w:cs="Arial"/>
          <w:sz w:val="22"/>
          <w:szCs w:val="22"/>
        </w:rPr>
        <w:t>Э</w:t>
      </w:r>
      <w:r w:rsidR="00D1419B" w:rsidRPr="003F08DA">
        <w:rPr>
          <w:rFonts w:ascii="Arial" w:hAnsi="Arial" w:cs="Arial"/>
          <w:sz w:val="22"/>
          <w:szCs w:val="22"/>
        </w:rPr>
        <w:t>ксперты</w:t>
      </w:r>
      <w:r w:rsidRPr="003F08DA">
        <w:rPr>
          <w:rFonts w:ascii="Arial" w:hAnsi="Arial" w:cs="Arial"/>
          <w:sz w:val="22"/>
          <w:szCs w:val="22"/>
        </w:rPr>
        <w:t xml:space="preserve"> отмечают</w:t>
      </w:r>
      <w:r w:rsidR="00E56273" w:rsidRPr="003F08DA">
        <w:rPr>
          <w:rFonts w:ascii="Arial" w:hAnsi="Arial" w:cs="Arial"/>
          <w:sz w:val="22"/>
          <w:szCs w:val="22"/>
        </w:rPr>
        <w:t xml:space="preserve">, </w:t>
      </w:r>
      <w:r w:rsidRPr="003F08DA">
        <w:rPr>
          <w:rFonts w:ascii="Arial" w:hAnsi="Arial" w:cs="Arial"/>
          <w:sz w:val="22"/>
          <w:szCs w:val="22"/>
        </w:rPr>
        <w:t xml:space="preserve">что </w:t>
      </w:r>
      <w:r w:rsidR="00D21A74">
        <w:rPr>
          <w:rFonts w:ascii="Arial" w:hAnsi="Arial" w:cs="Arial"/>
          <w:sz w:val="22"/>
          <w:szCs w:val="22"/>
        </w:rPr>
        <w:t>все 10</w:t>
      </w:r>
      <w:r w:rsidRPr="003F08DA">
        <w:rPr>
          <w:rFonts w:ascii="Arial" w:hAnsi="Arial" w:cs="Arial"/>
          <w:sz w:val="22"/>
          <w:szCs w:val="22"/>
        </w:rPr>
        <w:t xml:space="preserve"> марок</w:t>
      </w:r>
      <w:r w:rsidR="00CF670D" w:rsidRPr="003F08DA">
        <w:rPr>
          <w:rFonts w:ascii="Arial" w:hAnsi="Arial" w:cs="Arial"/>
          <w:sz w:val="22"/>
          <w:szCs w:val="22"/>
        </w:rPr>
        <w:t>-</w:t>
      </w:r>
      <w:r w:rsidRPr="003F08DA">
        <w:rPr>
          <w:rFonts w:ascii="Arial" w:hAnsi="Arial" w:cs="Arial"/>
          <w:sz w:val="22"/>
          <w:szCs w:val="22"/>
        </w:rPr>
        <w:t xml:space="preserve">лидеров по итогам </w:t>
      </w:r>
      <w:r w:rsidR="001C1F47">
        <w:rPr>
          <w:rFonts w:ascii="Arial" w:hAnsi="Arial" w:cs="Arial"/>
          <w:sz w:val="22"/>
          <w:szCs w:val="22"/>
        </w:rPr>
        <w:t>мая</w:t>
      </w:r>
      <w:r w:rsidRPr="003F08DA">
        <w:rPr>
          <w:rFonts w:ascii="Arial" w:hAnsi="Arial" w:cs="Arial"/>
          <w:sz w:val="22"/>
          <w:szCs w:val="22"/>
        </w:rPr>
        <w:t xml:space="preserve"> находятся </w:t>
      </w:r>
      <w:r w:rsidR="00E56CB0" w:rsidRPr="003F08DA">
        <w:rPr>
          <w:rFonts w:ascii="Arial" w:hAnsi="Arial" w:cs="Arial"/>
          <w:sz w:val="22"/>
          <w:szCs w:val="22"/>
        </w:rPr>
        <w:t xml:space="preserve">«в </w:t>
      </w:r>
      <w:r w:rsidRPr="003F08DA">
        <w:rPr>
          <w:rFonts w:ascii="Arial" w:hAnsi="Arial" w:cs="Arial"/>
          <w:sz w:val="22"/>
          <w:szCs w:val="22"/>
        </w:rPr>
        <w:t>плюсе</w:t>
      </w:r>
      <w:r w:rsidR="00E56CB0" w:rsidRPr="003F08DA">
        <w:rPr>
          <w:rFonts w:ascii="Arial" w:hAnsi="Arial" w:cs="Arial"/>
          <w:sz w:val="22"/>
          <w:szCs w:val="22"/>
        </w:rPr>
        <w:t>»</w:t>
      </w:r>
      <w:r w:rsidRPr="003F08DA">
        <w:rPr>
          <w:rFonts w:ascii="Arial" w:hAnsi="Arial" w:cs="Arial"/>
          <w:sz w:val="22"/>
          <w:szCs w:val="22"/>
        </w:rPr>
        <w:t xml:space="preserve">. </w:t>
      </w:r>
      <w:r w:rsidR="00D21A74">
        <w:rPr>
          <w:rFonts w:ascii="Arial" w:hAnsi="Arial" w:cs="Arial"/>
          <w:sz w:val="22"/>
          <w:szCs w:val="22"/>
        </w:rPr>
        <w:t xml:space="preserve">Наибольший рост среди них показывает </w:t>
      </w:r>
      <w:r w:rsidR="001C1F47">
        <w:rPr>
          <w:rFonts w:ascii="Arial" w:hAnsi="Arial" w:cs="Arial"/>
          <w:sz w:val="22"/>
          <w:szCs w:val="22"/>
          <w:lang w:val="en-US"/>
        </w:rPr>
        <w:t>Opel</w:t>
      </w:r>
      <w:r w:rsidR="001C1F47" w:rsidRPr="001C1F47">
        <w:rPr>
          <w:rFonts w:ascii="Arial" w:hAnsi="Arial" w:cs="Arial"/>
          <w:sz w:val="22"/>
          <w:szCs w:val="22"/>
        </w:rPr>
        <w:t xml:space="preserve"> </w:t>
      </w:r>
      <w:r w:rsidR="001C1F47">
        <w:rPr>
          <w:rFonts w:ascii="Arial" w:hAnsi="Arial" w:cs="Arial"/>
          <w:sz w:val="22"/>
          <w:szCs w:val="22"/>
        </w:rPr>
        <w:t xml:space="preserve">(на низкой базе прошлогоднего мая, когда было </w:t>
      </w:r>
      <w:r w:rsidR="009141B3">
        <w:rPr>
          <w:rFonts w:ascii="Arial" w:hAnsi="Arial" w:cs="Arial"/>
          <w:sz w:val="22"/>
          <w:szCs w:val="22"/>
        </w:rPr>
        <w:t>куплено</w:t>
      </w:r>
      <w:r w:rsidR="001C1F47">
        <w:rPr>
          <w:rFonts w:ascii="Arial" w:hAnsi="Arial" w:cs="Arial"/>
          <w:sz w:val="22"/>
          <w:szCs w:val="22"/>
        </w:rPr>
        <w:t xml:space="preserve"> всего 5 таких автомобилей)</w:t>
      </w:r>
      <w:r w:rsidR="009D15E4">
        <w:rPr>
          <w:rFonts w:ascii="Arial" w:hAnsi="Arial" w:cs="Arial"/>
          <w:sz w:val="22"/>
          <w:szCs w:val="22"/>
        </w:rPr>
        <w:t xml:space="preserve"> – </w:t>
      </w:r>
      <w:r w:rsidR="009141B3">
        <w:rPr>
          <w:rFonts w:ascii="Arial" w:hAnsi="Arial" w:cs="Arial"/>
          <w:sz w:val="22"/>
          <w:szCs w:val="22"/>
        </w:rPr>
        <w:t>его рыночный объем</w:t>
      </w:r>
      <w:r w:rsidR="00B1767B">
        <w:rPr>
          <w:rFonts w:ascii="Arial" w:hAnsi="Arial" w:cs="Arial"/>
          <w:sz w:val="22"/>
          <w:szCs w:val="22"/>
        </w:rPr>
        <w:t xml:space="preserve"> вырос</w:t>
      </w:r>
      <w:r w:rsidR="009D15E4">
        <w:rPr>
          <w:rFonts w:ascii="Arial" w:hAnsi="Arial" w:cs="Arial"/>
          <w:sz w:val="22"/>
          <w:szCs w:val="22"/>
        </w:rPr>
        <w:t xml:space="preserve"> в 26 раз</w:t>
      </w:r>
      <w:r w:rsidR="00D21A74">
        <w:rPr>
          <w:rFonts w:ascii="Arial" w:hAnsi="Arial" w:cs="Arial"/>
          <w:sz w:val="22"/>
          <w:szCs w:val="22"/>
        </w:rPr>
        <w:t xml:space="preserve">, а наименьший – корейский </w:t>
      </w:r>
      <w:r w:rsidR="00A64B20" w:rsidRPr="003F08DA">
        <w:rPr>
          <w:rFonts w:ascii="Arial" w:hAnsi="Arial" w:cs="Arial"/>
          <w:sz w:val="22"/>
          <w:szCs w:val="22"/>
          <w:lang w:val="en-US"/>
        </w:rPr>
        <w:t>Hyundai</w:t>
      </w:r>
      <w:r w:rsidR="00A64B20" w:rsidRPr="003F08DA">
        <w:rPr>
          <w:rFonts w:ascii="Arial" w:hAnsi="Arial" w:cs="Arial"/>
          <w:sz w:val="22"/>
          <w:szCs w:val="22"/>
        </w:rPr>
        <w:t xml:space="preserve"> </w:t>
      </w:r>
      <w:r w:rsidR="007D0FDD" w:rsidRPr="003F08DA">
        <w:rPr>
          <w:rFonts w:ascii="Arial" w:hAnsi="Arial" w:cs="Arial"/>
          <w:sz w:val="22"/>
          <w:szCs w:val="22"/>
        </w:rPr>
        <w:t>(</w:t>
      </w:r>
      <w:r w:rsidR="00D21A74">
        <w:rPr>
          <w:rFonts w:ascii="Arial" w:hAnsi="Arial" w:cs="Arial"/>
          <w:sz w:val="22"/>
          <w:szCs w:val="22"/>
        </w:rPr>
        <w:t>+</w:t>
      </w:r>
      <w:r w:rsidR="009D15E4">
        <w:rPr>
          <w:rFonts w:ascii="Arial" w:hAnsi="Arial" w:cs="Arial"/>
          <w:sz w:val="22"/>
          <w:szCs w:val="22"/>
        </w:rPr>
        <w:t>38</w:t>
      </w:r>
      <w:r w:rsidR="00D1419B" w:rsidRPr="003F08DA">
        <w:rPr>
          <w:rFonts w:ascii="Arial" w:hAnsi="Arial" w:cs="Arial"/>
          <w:sz w:val="22"/>
          <w:szCs w:val="22"/>
        </w:rPr>
        <w:t>%)</w:t>
      </w:r>
      <w:r w:rsidR="00D02C4D" w:rsidRPr="003F08DA">
        <w:rPr>
          <w:rFonts w:ascii="Arial" w:hAnsi="Arial" w:cs="Arial"/>
          <w:sz w:val="22"/>
          <w:szCs w:val="22"/>
        </w:rPr>
        <w:t>.</w:t>
      </w:r>
    </w:p>
    <w:p w14:paraId="2D191B72" w14:textId="77777777" w:rsidR="009D15E4" w:rsidRDefault="009D15E4" w:rsidP="00002F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1148D5F" w14:textId="21638823" w:rsidR="00002F20" w:rsidRPr="003F08DA" w:rsidRDefault="00607763" w:rsidP="00002F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08DA">
        <w:rPr>
          <w:rFonts w:ascii="Arial" w:hAnsi="Arial" w:cs="Arial"/>
          <w:sz w:val="22"/>
          <w:szCs w:val="22"/>
        </w:rPr>
        <w:t xml:space="preserve">Среди моделей </w:t>
      </w:r>
      <w:r w:rsidR="00540D01" w:rsidRPr="003F08DA">
        <w:rPr>
          <w:rFonts w:ascii="Arial" w:hAnsi="Arial" w:cs="Arial"/>
          <w:sz w:val="22"/>
          <w:szCs w:val="22"/>
        </w:rPr>
        <w:t xml:space="preserve">первенство удерживает </w:t>
      </w:r>
      <w:r w:rsidRPr="003F08DA">
        <w:rPr>
          <w:rFonts w:ascii="Arial" w:hAnsi="Arial" w:cs="Arial"/>
          <w:sz w:val="22"/>
          <w:szCs w:val="22"/>
        </w:rPr>
        <w:t xml:space="preserve">GAZ Gazelle Next, на долю которой </w:t>
      </w:r>
      <w:r w:rsidR="00507A9C" w:rsidRPr="003F08DA">
        <w:rPr>
          <w:rFonts w:ascii="Arial" w:hAnsi="Arial" w:cs="Arial"/>
          <w:sz w:val="22"/>
          <w:szCs w:val="22"/>
        </w:rPr>
        <w:t>пришлось</w:t>
      </w:r>
      <w:r w:rsidRPr="003F08DA">
        <w:rPr>
          <w:rFonts w:ascii="Arial" w:hAnsi="Arial" w:cs="Arial"/>
          <w:sz w:val="22"/>
          <w:szCs w:val="22"/>
        </w:rPr>
        <w:t xml:space="preserve"> </w:t>
      </w:r>
      <w:r w:rsidR="009141B3">
        <w:rPr>
          <w:rFonts w:ascii="Arial" w:hAnsi="Arial" w:cs="Arial"/>
          <w:sz w:val="22"/>
          <w:szCs w:val="22"/>
        </w:rPr>
        <w:t xml:space="preserve">свыше 20% </w:t>
      </w:r>
      <w:r w:rsidRPr="003F08DA">
        <w:rPr>
          <w:rFonts w:ascii="Arial" w:hAnsi="Arial" w:cs="Arial"/>
          <w:sz w:val="22"/>
          <w:szCs w:val="22"/>
        </w:rPr>
        <w:t xml:space="preserve">всех </w:t>
      </w:r>
      <w:r w:rsidR="002E2A98" w:rsidRPr="003F08DA">
        <w:rPr>
          <w:rFonts w:ascii="Arial" w:hAnsi="Arial" w:cs="Arial"/>
          <w:sz w:val="22"/>
          <w:szCs w:val="22"/>
        </w:rPr>
        <w:t>купленных</w:t>
      </w:r>
      <w:r w:rsidRPr="003F08DA">
        <w:rPr>
          <w:rFonts w:ascii="Arial" w:hAnsi="Arial" w:cs="Arial"/>
          <w:sz w:val="22"/>
          <w:szCs w:val="22"/>
        </w:rPr>
        <w:t xml:space="preserve"> новых LCV. </w:t>
      </w:r>
      <w:r w:rsidR="00DF66D2" w:rsidRPr="003F08DA">
        <w:rPr>
          <w:rFonts w:ascii="Arial" w:hAnsi="Arial" w:cs="Arial"/>
          <w:sz w:val="22"/>
          <w:szCs w:val="22"/>
        </w:rPr>
        <w:t>Это эквивалентно</w:t>
      </w:r>
      <w:r w:rsidR="009141B3">
        <w:rPr>
          <w:rFonts w:ascii="Arial" w:hAnsi="Arial" w:cs="Arial"/>
          <w:sz w:val="22"/>
          <w:szCs w:val="22"/>
        </w:rPr>
        <w:t xml:space="preserve"> почти</w:t>
      </w:r>
      <w:r w:rsidR="00DF66D2" w:rsidRPr="003F08DA">
        <w:rPr>
          <w:rFonts w:ascii="Arial" w:hAnsi="Arial" w:cs="Arial"/>
          <w:sz w:val="22"/>
          <w:szCs w:val="22"/>
        </w:rPr>
        <w:t xml:space="preserve"> </w:t>
      </w:r>
      <w:r w:rsidR="009D15E4">
        <w:rPr>
          <w:rFonts w:ascii="Arial" w:hAnsi="Arial" w:cs="Arial"/>
          <w:sz w:val="22"/>
          <w:szCs w:val="22"/>
        </w:rPr>
        <w:t>2</w:t>
      </w:r>
      <w:r w:rsidR="009141B3">
        <w:rPr>
          <w:rFonts w:ascii="Arial" w:hAnsi="Arial" w:cs="Arial"/>
          <w:sz w:val="22"/>
          <w:szCs w:val="22"/>
        </w:rPr>
        <w:t>,</w:t>
      </w:r>
      <w:r w:rsidR="009D15E4">
        <w:rPr>
          <w:rFonts w:ascii="Arial" w:hAnsi="Arial" w:cs="Arial"/>
          <w:sz w:val="22"/>
          <w:szCs w:val="22"/>
        </w:rPr>
        <w:t>4</w:t>
      </w:r>
      <w:r w:rsidRPr="003F08DA">
        <w:rPr>
          <w:rFonts w:ascii="Arial" w:hAnsi="Arial" w:cs="Arial"/>
          <w:sz w:val="22"/>
          <w:szCs w:val="22"/>
        </w:rPr>
        <w:t xml:space="preserve"> </w:t>
      </w:r>
      <w:r w:rsidR="009141B3">
        <w:rPr>
          <w:rFonts w:ascii="Arial" w:hAnsi="Arial" w:cs="Arial"/>
          <w:sz w:val="22"/>
          <w:szCs w:val="22"/>
        </w:rPr>
        <w:t xml:space="preserve">тыс. </w:t>
      </w:r>
      <w:r w:rsidRPr="003F08DA">
        <w:rPr>
          <w:rFonts w:ascii="Arial" w:hAnsi="Arial" w:cs="Arial"/>
          <w:sz w:val="22"/>
          <w:szCs w:val="22"/>
        </w:rPr>
        <w:t xml:space="preserve">единиц, что </w:t>
      </w:r>
      <w:r w:rsidR="009D15E4">
        <w:rPr>
          <w:rFonts w:ascii="Arial" w:hAnsi="Arial" w:cs="Arial"/>
          <w:sz w:val="22"/>
          <w:szCs w:val="22"/>
        </w:rPr>
        <w:t>на 90,5%</w:t>
      </w:r>
      <w:r w:rsidR="004A5F3C">
        <w:rPr>
          <w:rFonts w:ascii="Arial" w:hAnsi="Arial" w:cs="Arial"/>
          <w:sz w:val="22"/>
          <w:szCs w:val="22"/>
        </w:rPr>
        <w:t xml:space="preserve"> бол</w:t>
      </w:r>
      <w:r w:rsidR="00FA0800" w:rsidRPr="003F08DA">
        <w:rPr>
          <w:rFonts w:ascii="Arial" w:hAnsi="Arial" w:cs="Arial"/>
          <w:sz w:val="22"/>
          <w:szCs w:val="22"/>
        </w:rPr>
        <w:t>ьше</w:t>
      </w:r>
      <w:r w:rsidRPr="003F08DA">
        <w:rPr>
          <w:rFonts w:ascii="Arial" w:hAnsi="Arial" w:cs="Arial"/>
          <w:sz w:val="22"/>
          <w:szCs w:val="22"/>
        </w:rPr>
        <w:t xml:space="preserve">, чем в </w:t>
      </w:r>
      <w:r w:rsidR="009D15E4">
        <w:rPr>
          <w:rFonts w:ascii="Arial" w:hAnsi="Arial" w:cs="Arial"/>
          <w:sz w:val="22"/>
          <w:szCs w:val="22"/>
        </w:rPr>
        <w:t>мае</w:t>
      </w:r>
      <w:r w:rsidRPr="003F08DA">
        <w:rPr>
          <w:rFonts w:ascii="Arial" w:hAnsi="Arial" w:cs="Arial"/>
          <w:sz w:val="22"/>
          <w:szCs w:val="22"/>
        </w:rPr>
        <w:t xml:space="preserve"> 20</w:t>
      </w:r>
      <w:r w:rsidR="000A3770" w:rsidRPr="003F08DA">
        <w:rPr>
          <w:rFonts w:ascii="Arial" w:hAnsi="Arial" w:cs="Arial"/>
          <w:sz w:val="22"/>
          <w:szCs w:val="22"/>
        </w:rPr>
        <w:t>20</w:t>
      </w:r>
      <w:r w:rsidRPr="003F08DA">
        <w:rPr>
          <w:rFonts w:ascii="Arial" w:hAnsi="Arial" w:cs="Arial"/>
          <w:sz w:val="22"/>
          <w:szCs w:val="22"/>
        </w:rPr>
        <w:t xml:space="preserve"> года. Вторым стал </w:t>
      </w:r>
      <w:r w:rsidR="004A5F3C" w:rsidRPr="003F08DA">
        <w:rPr>
          <w:rFonts w:ascii="Arial" w:hAnsi="Arial" w:cs="Arial"/>
          <w:sz w:val="22"/>
          <w:szCs w:val="22"/>
          <w:lang w:val="en-US"/>
        </w:rPr>
        <w:t>Ford</w:t>
      </w:r>
      <w:r w:rsidR="004A5F3C" w:rsidRPr="003F08DA">
        <w:rPr>
          <w:rFonts w:ascii="Arial" w:hAnsi="Arial" w:cs="Arial"/>
          <w:sz w:val="22"/>
          <w:szCs w:val="22"/>
        </w:rPr>
        <w:t xml:space="preserve"> </w:t>
      </w:r>
      <w:r w:rsidR="004A5F3C" w:rsidRPr="003F08DA">
        <w:rPr>
          <w:rFonts w:ascii="Arial" w:hAnsi="Arial" w:cs="Arial"/>
          <w:sz w:val="22"/>
          <w:szCs w:val="22"/>
          <w:lang w:val="en-US"/>
        </w:rPr>
        <w:t>Transit</w:t>
      </w:r>
      <w:r w:rsidR="004A5F3C" w:rsidRPr="003F08DA">
        <w:rPr>
          <w:rFonts w:ascii="Arial" w:hAnsi="Arial" w:cs="Arial"/>
          <w:sz w:val="22"/>
          <w:szCs w:val="22"/>
        </w:rPr>
        <w:t xml:space="preserve"> </w:t>
      </w:r>
      <w:r w:rsidR="00FA0800" w:rsidRPr="003F08DA">
        <w:rPr>
          <w:rFonts w:ascii="Arial" w:hAnsi="Arial" w:cs="Arial"/>
          <w:sz w:val="22"/>
          <w:szCs w:val="22"/>
        </w:rPr>
        <w:t>(</w:t>
      </w:r>
      <w:r w:rsidR="00DF66D2" w:rsidRPr="003F08DA">
        <w:rPr>
          <w:rFonts w:ascii="Arial" w:hAnsi="Arial" w:cs="Arial"/>
          <w:sz w:val="22"/>
          <w:szCs w:val="22"/>
        </w:rPr>
        <w:t>1</w:t>
      </w:r>
      <w:r w:rsidR="007737E9">
        <w:rPr>
          <w:rFonts w:ascii="Arial" w:hAnsi="Arial" w:cs="Arial"/>
          <w:sz w:val="22"/>
          <w:szCs w:val="22"/>
        </w:rPr>
        <w:t xml:space="preserve"> </w:t>
      </w:r>
      <w:r w:rsidR="009D15E4">
        <w:rPr>
          <w:rFonts w:ascii="Arial" w:hAnsi="Arial" w:cs="Arial"/>
          <w:sz w:val="22"/>
          <w:szCs w:val="22"/>
        </w:rPr>
        <w:t>990</w:t>
      </w:r>
      <w:r w:rsidRPr="003F08DA">
        <w:rPr>
          <w:rFonts w:ascii="Arial" w:hAnsi="Arial" w:cs="Arial"/>
          <w:sz w:val="22"/>
          <w:szCs w:val="22"/>
        </w:rPr>
        <w:t xml:space="preserve"> шт.; +</w:t>
      </w:r>
      <w:r w:rsidR="00FA7EE1">
        <w:rPr>
          <w:rFonts w:ascii="Arial" w:hAnsi="Arial" w:cs="Arial"/>
          <w:sz w:val="22"/>
          <w:szCs w:val="22"/>
        </w:rPr>
        <w:t>1</w:t>
      </w:r>
      <w:r w:rsidR="009D15E4">
        <w:rPr>
          <w:rFonts w:ascii="Arial" w:hAnsi="Arial" w:cs="Arial"/>
          <w:sz w:val="22"/>
          <w:szCs w:val="22"/>
        </w:rPr>
        <w:t>09</w:t>
      </w:r>
      <w:r w:rsidR="00FA7EE1">
        <w:rPr>
          <w:rFonts w:ascii="Arial" w:hAnsi="Arial" w:cs="Arial"/>
          <w:sz w:val="22"/>
          <w:szCs w:val="22"/>
        </w:rPr>
        <w:t>,</w:t>
      </w:r>
      <w:r w:rsidR="009D15E4">
        <w:rPr>
          <w:rFonts w:ascii="Arial" w:hAnsi="Arial" w:cs="Arial"/>
          <w:sz w:val="22"/>
          <w:szCs w:val="22"/>
        </w:rPr>
        <w:t>3</w:t>
      </w:r>
      <w:r w:rsidRPr="003F08DA">
        <w:rPr>
          <w:rFonts w:ascii="Arial" w:hAnsi="Arial" w:cs="Arial"/>
          <w:sz w:val="22"/>
          <w:szCs w:val="22"/>
        </w:rPr>
        <w:t xml:space="preserve">%), а замкнул тройку лидеров </w:t>
      </w:r>
      <w:r w:rsidR="009141B3">
        <w:rPr>
          <w:rFonts w:ascii="Arial" w:hAnsi="Arial" w:cs="Arial"/>
          <w:sz w:val="22"/>
          <w:szCs w:val="22"/>
        </w:rPr>
        <w:t xml:space="preserve">фургон </w:t>
      </w:r>
      <w:r w:rsidR="009D15E4">
        <w:rPr>
          <w:rFonts w:ascii="Arial" w:hAnsi="Arial" w:cs="Arial"/>
          <w:sz w:val="22"/>
          <w:szCs w:val="22"/>
          <w:lang w:val="en-US"/>
        </w:rPr>
        <w:t>LADA</w:t>
      </w:r>
      <w:r w:rsidR="009D15E4" w:rsidRPr="009D15E4">
        <w:rPr>
          <w:rFonts w:ascii="Arial" w:hAnsi="Arial" w:cs="Arial"/>
          <w:sz w:val="22"/>
          <w:szCs w:val="22"/>
        </w:rPr>
        <w:t xml:space="preserve"> </w:t>
      </w:r>
      <w:r w:rsidR="009D15E4">
        <w:rPr>
          <w:rFonts w:ascii="Arial" w:hAnsi="Arial" w:cs="Arial"/>
          <w:sz w:val="22"/>
          <w:szCs w:val="22"/>
          <w:lang w:val="en-US"/>
        </w:rPr>
        <w:t>Largus</w:t>
      </w:r>
      <w:r w:rsidRPr="003F08DA">
        <w:rPr>
          <w:rFonts w:ascii="Arial" w:hAnsi="Arial" w:cs="Arial"/>
          <w:sz w:val="22"/>
          <w:szCs w:val="22"/>
        </w:rPr>
        <w:t xml:space="preserve"> </w:t>
      </w:r>
      <w:r w:rsidR="009141B3">
        <w:rPr>
          <w:rFonts w:ascii="Arial" w:hAnsi="Arial" w:cs="Arial"/>
          <w:sz w:val="22"/>
          <w:szCs w:val="22"/>
          <w:lang w:val="en-US"/>
        </w:rPr>
        <w:t>VU</w:t>
      </w:r>
      <w:r w:rsidR="009141B3" w:rsidRPr="009141B3">
        <w:rPr>
          <w:rFonts w:ascii="Arial" w:hAnsi="Arial" w:cs="Arial"/>
          <w:sz w:val="22"/>
          <w:szCs w:val="22"/>
        </w:rPr>
        <w:t xml:space="preserve"> </w:t>
      </w:r>
      <w:r w:rsidRPr="003F08DA">
        <w:rPr>
          <w:rFonts w:ascii="Arial" w:hAnsi="Arial" w:cs="Arial"/>
          <w:sz w:val="22"/>
          <w:szCs w:val="22"/>
        </w:rPr>
        <w:t>(</w:t>
      </w:r>
      <w:r w:rsidR="009D76D5">
        <w:rPr>
          <w:rFonts w:ascii="Arial" w:hAnsi="Arial" w:cs="Arial"/>
          <w:sz w:val="22"/>
          <w:szCs w:val="22"/>
        </w:rPr>
        <w:t>1</w:t>
      </w:r>
      <w:r w:rsidR="007737E9">
        <w:rPr>
          <w:rFonts w:ascii="Arial" w:hAnsi="Arial" w:cs="Arial"/>
          <w:sz w:val="22"/>
          <w:szCs w:val="22"/>
        </w:rPr>
        <w:t xml:space="preserve"> </w:t>
      </w:r>
      <w:r w:rsidR="00DF66D2" w:rsidRPr="003F08DA">
        <w:rPr>
          <w:rFonts w:ascii="Arial" w:hAnsi="Arial" w:cs="Arial"/>
          <w:sz w:val="22"/>
          <w:szCs w:val="22"/>
        </w:rPr>
        <w:t>0</w:t>
      </w:r>
      <w:r w:rsidR="009D15E4" w:rsidRPr="009D15E4">
        <w:rPr>
          <w:rFonts w:ascii="Arial" w:hAnsi="Arial" w:cs="Arial"/>
          <w:sz w:val="22"/>
          <w:szCs w:val="22"/>
        </w:rPr>
        <w:t>48</w:t>
      </w:r>
      <w:r w:rsidRPr="003F08DA">
        <w:rPr>
          <w:rFonts w:ascii="Arial" w:hAnsi="Arial" w:cs="Arial"/>
          <w:sz w:val="22"/>
          <w:szCs w:val="22"/>
        </w:rPr>
        <w:t xml:space="preserve"> шт.; +</w:t>
      </w:r>
      <w:r w:rsidR="004A5F3C">
        <w:rPr>
          <w:rFonts w:ascii="Arial" w:hAnsi="Arial" w:cs="Arial"/>
          <w:sz w:val="22"/>
          <w:szCs w:val="22"/>
        </w:rPr>
        <w:t>10</w:t>
      </w:r>
      <w:r w:rsidR="009D15E4" w:rsidRPr="009D15E4">
        <w:rPr>
          <w:rFonts w:ascii="Arial" w:hAnsi="Arial" w:cs="Arial"/>
          <w:sz w:val="22"/>
          <w:szCs w:val="22"/>
        </w:rPr>
        <w:t>5</w:t>
      </w:r>
      <w:r w:rsidR="00FA7EE1">
        <w:rPr>
          <w:rFonts w:ascii="Arial" w:hAnsi="Arial" w:cs="Arial"/>
          <w:sz w:val="22"/>
          <w:szCs w:val="22"/>
        </w:rPr>
        <w:t>,</w:t>
      </w:r>
      <w:r w:rsidR="009D15E4" w:rsidRPr="009D15E4">
        <w:rPr>
          <w:rFonts w:ascii="Arial" w:hAnsi="Arial" w:cs="Arial"/>
          <w:sz w:val="22"/>
          <w:szCs w:val="22"/>
        </w:rPr>
        <w:t>5</w:t>
      </w:r>
      <w:r w:rsidRPr="003F08DA">
        <w:rPr>
          <w:rFonts w:ascii="Arial" w:hAnsi="Arial" w:cs="Arial"/>
          <w:sz w:val="22"/>
          <w:szCs w:val="22"/>
        </w:rPr>
        <w:t>%).</w:t>
      </w:r>
    </w:p>
    <w:p w14:paraId="7714DE56" w14:textId="6DD56D1E" w:rsidR="009313F1" w:rsidRPr="003F08DA" w:rsidRDefault="009D15E4" w:rsidP="00002F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B15E35">
        <w:rPr>
          <w:rFonts w:ascii="Arial" w:hAnsi="Arial" w:cs="Arial"/>
          <w:sz w:val="22"/>
          <w:szCs w:val="22"/>
        </w:rPr>
        <w:t>Как и в марочном рейтинге, все модели из</w:t>
      </w:r>
      <w:r w:rsidR="00CF670D" w:rsidRPr="003F08DA">
        <w:rPr>
          <w:rFonts w:ascii="Arial" w:hAnsi="Arial" w:cs="Arial"/>
          <w:sz w:val="22"/>
          <w:szCs w:val="22"/>
        </w:rPr>
        <w:t xml:space="preserve"> первой десятки в </w:t>
      </w:r>
      <w:r>
        <w:rPr>
          <w:rFonts w:ascii="Arial" w:hAnsi="Arial" w:cs="Arial"/>
          <w:sz w:val="22"/>
          <w:szCs w:val="22"/>
        </w:rPr>
        <w:t>мае</w:t>
      </w:r>
      <w:r w:rsidR="00CF670D" w:rsidRPr="003F08DA">
        <w:rPr>
          <w:rFonts w:ascii="Arial" w:hAnsi="Arial" w:cs="Arial"/>
          <w:sz w:val="22"/>
          <w:szCs w:val="22"/>
        </w:rPr>
        <w:t xml:space="preserve"> продемонстрировали положительную динамику</w:t>
      </w:r>
      <w:r w:rsidR="00507A9C" w:rsidRPr="003F08DA">
        <w:rPr>
          <w:rFonts w:ascii="Arial" w:hAnsi="Arial" w:cs="Arial"/>
          <w:sz w:val="22"/>
          <w:szCs w:val="22"/>
        </w:rPr>
        <w:t xml:space="preserve">. </w:t>
      </w:r>
      <w:r w:rsidR="007737E9">
        <w:rPr>
          <w:rFonts w:ascii="Arial" w:hAnsi="Arial" w:cs="Arial"/>
          <w:sz w:val="22"/>
          <w:szCs w:val="22"/>
        </w:rPr>
        <w:t>При этом с</w:t>
      </w:r>
      <w:r w:rsidR="00507A9C" w:rsidRPr="003F08DA">
        <w:rPr>
          <w:rFonts w:ascii="Arial" w:hAnsi="Arial" w:cs="Arial"/>
          <w:sz w:val="22"/>
          <w:szCs w:val="22"/>
        </w:rPr>
        <w:t xml:space="preserve">амый </w:t>
      </w:r>
      <w:r w:rsidR="000A3770" w:rsidRPr="003F08DA">
        <w:rPr>
          <w:rFonts w:ascii="Arial" w:hAnsi="Arial" w:cs="Arial"/>
          <w:sz w:val="22"/>
          <w:szCs w:val="22"/>
        </w:rPr>
        <w:t>сильный</w:t>
      </w:r>
      <w:r w:rsidR="00507A9C" w:rsidRPr="003F08DA">
        <w:rPr>
          <w:rFonts w:ascii="Arial" w:hAnsi="Arial" w:cs="Arial"/>
          <w:sz w:val="22"/>
          <w:szCs w:val="22"/>
        </w:rPr>
        <w:t xml:space="preserve"> </w:t>
      </w:r>
      <w:r w:rsidR="00B15E35">
        <w:rPr>
          <w:rFonts w:ascii="Arial" w:hAnsi="Arial" w:cs="Arial"/>
          <w:sz w:val="22"/>
          <w:szCs w:val="22"/>
        </w:rPr>
        <w:t xml:space="preserve">рост рынка </w:t>
      </w:r>
      <w:r w:rsidR="00CF670D" w:rsidRPr="003F08DA">
        <w:rPr>
          <w:rFonts w:ascii="Arial" w:hAnsi="Arial" w:cs="Arial"/>
          <w:sz w:val="22"/>
          <w:szCs w:val="22"/>
        </w:rPr>
        <w:t xml:space="preserve">был у </w:t>
      </w:r>
      <w:r>
        <w:rPr>
          <w:rFonts w:ascii="Arial" w:hAnsi="Arial" w:cs="Arial"/>
          <w:sz w:val="22"/>
          <w:szCs w:val="22"/>
          <w:lang w:val="en-US"/>
        </w:rPr>
        <w:t>GAZ</w:t>
      </w:r>
      <w:r w:rsidRPr="009D15E4">
        <w:rPr>
          <w:rFonts w:ascii="Arial" w:hAnsi="Arial" w:cs="Arial"/>
          <w:sz w:val="22"/>
          <w:szCs w:val="22"/>
        </w:rPr>
        <w:t xml:space="preserve"> 2752</w:t>
      </w:r>
      <w:r w:rsidR="00CF670D" w:rsidRPr="003F08DA">
        <w:rPr>
          <w:rFonts w:ascii="Arial" w:hAnsi="Arial" w:cs="Arial"/>
          <w:sz w:val="22"/>
          <w:szCs w:val="22"/>
        </w:rPr>
        <w:t xml:space="preserve"> </w:t>
      </w:r>
      <w:r w:rsidR="009313F1" w:rsidRPr="003F08DA">
        <w:rPr>
          <w:rFonts w:ascii="Arial" w:hAnsi="Arial" w:cs="Arial"/>
          <w:sz w:val="22"/>
          <w:szCs w:val="22"/>
        </w:rPr>
        <w:t>(</w:t>
      </w:r>
      <w:r w:rsidR="009141B3">
        <w:rPr>
          <w:rFonts w:ascii="Arial" w:hAnsi="Arial" w:cs="Arial"/>
          <w:sz w:val="22"/>
          <w:szCs w:val="22"/>
        </w:rPr>
        <w:t>в 5,5 раза</w:t>
      </w:r>
      <w:r w:rsidR="009313F1" w:rsidRPr="003F08DA">
        <w:rPr>
          <w:rFonts w:ascii="Arial" w:hAnsi="Arial" w:cs="Arial"/>
          <w:sz w:val="22"/>
          <w:szCs w:val="22"/>
        </w:rPr>
        <w:t>)</w:t>
      </w:r>
      <w:r w:rsidR="00B15E35">
        <w:rPr>
          <w:rFonts w:ascii="Arial" w:hAnsi="Arial" w:cs="Arial"/>
          <w:sz w:val="22"/>
          <w:szCs w:val="22"/>
        </w:rPr>
        <w:t xml:space="preserve">, а меньше всего объем покупок вырос у модели </w:t>
      </w:r>
      <w:r w:rsidR="00CF670D" w:rsidRPr="003F08DA">
        <w:rPr>
          <w:rFonts w:ascii="Arial" w:hAnsi="Arial" w:cs="Arial"/>
          <w:sz w:val="22"/>
          <w:szCs w:val="22"/>
        </w:rPr>
        <w:t>УАЗ 3</w:t>
      </w:r>
      <w:r w:rsidR="00B15E35">
        <w:rPr>
          <w:rFonts w:ascii="Arial" w:hAnsi="Arial" w:cs="Arial"/>
          <w:sz w:val="22"/>
          <w:szCs w:val="22"/>
        </w:rPr>
        <w:t>909</w:t>
      </w:r>
      <w:r w:rsidR="00DF576B" w:rsidRPr="003F08DA">
        <w:rPr>
          <w:rFonts w:ascii="Arial" w:hAnsi="Arial" w:cs="Arial"/>
          <w:sz w:val="22"/>
          <w:szCs w:val="22"/>
        </w:rPr>
        <w:t xml:space="preserve"> (</w:t>
      </w:r>
      <w:r w:rsidR="00CF670D" w:rsidRPr="003F08DA">
        <w:rPr>
          <w:rFonts w:ascii="Arial" w:hAnsi="Arial" w:cs="Arial"/>
          <w:sz w:val="22"/>
          <w:szCs w:val="22"/>
        </w:rPr>
        <w:t>+</w:t>
      </w:r>
      <w:r w:rsidRPr="009D15E4">
        <w:rPr>
          <w:rFonts w:ascii="Arial" w:hAnsi="Arial" w:cs="Arial"/>
          <w:sz w:val="22"/>
          <w:szCs w:val="22"/>
        </w:rPr>
        <w:t>13</w:t>
      </w:r>
      <w:r w:rsidR="00B15E35">
        <w:rPr>
          <w:rFonts w:ascii="Arial" w:hAnsi="Arial" w:cs="Arial"/>
          <w:sz w:val="22"/>
          <w:szCs w:val="22"/>
        </w:rPr>
        <w:t>,</w:t>
      </w:r>
      <w:r w:rsidRPr="009D15E4">
        <w:rPr>
          <w:rFonts w:ascii="Arial" w:hAnsi="Arial" w:cs="Arial"/>
          <w:sz w:val="22"/>
          <w:szCs w:val="22"/>
        </w:rPr>
        <w:t>8</w:t>
      </w:r>
      <w:r w:rsidR="00DF576B" w:rsidRPr="003F08DA">
        <w:rPr>
          <w:rFonts w:ascii="Arial" w:hAnsi="Arial" w:cs="Arial"/>
          <w:sz w:val="22"/>
          <w:szCs w:val="22"/>
        </w:rPr>
        <w:t>%)</w:t>
      </w:r>
      <w:r w:rsidR="009313F1" w:rsidRPr="003F08DA">
        <w:rPr>
          <w:rFonts w:ascii="Arial" w:hAnsi="Arial" w:cs="Arial"/>
          <w:sz w:val="22"/>
          <w:szCs w:val="22"/>
        </w:rPr>
        <w:t>.</w:t>
      </w:r>
    </w:p>
    <w:p w14:paraId="421BCD92" w14:textId="77777777" w:rsidR="009D15E4" w:rsidRDefault="009D15E4" w:rsidP="005F73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F9F9FEC" w14:textId="298D9630" w:rsidR="005F7311" w:rsidRPr="003F08DA" w:rsidRDefault="005F7311" w:rsidP="005F73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08DA">
        <w:rPr>
          <w:rFonts w:ascii="Arial" w:hAnsi="Arial" w:cs="Arial"/>
          <w:sz w:val="22"/>
          <w:szCs w:val="22"/>
        </w:rPr>
        <w:t xml:space="preserve">Что касается суммарной статистики по итогам </w:t>
      </w:r>
      <w:r w:rsidR="009D15E4" w:rsidRPr="009D15E4">
        <w:rPr>
          <w:rFonts w:ascii="Arial" w:hAnsi="Arial" w:cs="Arial"/>
          <w:sz w:val="22"/>
          <w:szCs w:val="22"/>
        </w:rPr>
        <w:t>5</w:t>
      </w:r>
      <w:r w:rsidRPr="003F08DA">
        <w:rPr>
          <w:rFonts w:ascii="Arial" w:hAnsi="Arial" w:cs="Arial"/>
          <w:sz w:val="22"/>
          <w:szCs w:val="22"/>
        </w:rPr>
        <w:t xml:space="preserve"> месяцев 2021 года, то и здесь отмечается рост </w:t>
      </w:r>
      <w:r w:rsidR="009D76D5">
        <w:rPr>
          <w:rFonts w:ascii="Arial" w:hAnsi="Arial" w:cs="Arial"/>
          <w:sz w:val="22"/>
          <w:szCs w:val="22"/>
        </w:rPr>
        <w:t>(+</w:t>
      </w:r>
      <w:r w:rsidR="009D15E4" w:rsidRPr="009D15E4">
        <w:rPr>
          <w:rFonts w:ascii="Arial" w:hAnsi="Arial" w:cs="Arial"/>
          <w:sz w:val="22"/>
          <w:szCs w:val="22"/>
        </w:rPr>
        <w:t>50</w:t>
      </w:r>
      <w:r w:rsidR="009141B3">
        <w:rPr>
          <w:rFonts w:ascii="Arial" w:hAnsi="Arial" w:cs="Arial"/>
          <w:sz w:val="22"/>
          <w:szCs w:val="22"/>
        </w:rPr>
        <w:t>,2</w:t>
      </w:r>
      <w:r w:rsidRPr="003F08DA">
        <w:rPr>
          <w:rFonts w:ascii="Arial" w:hAnsi="Arial" w:cs="Arial"/>
          <w:sz w:val="22"/>
          <w:szCs w:val="22"/>
        </w:rPr>
        <w:t>%</w:t>
      </w:r>
      <w:r w:rsidR="009D76D5">
        <w:rPr>
          <w:rFonts w:ascii="Arial" w:hAnsi="Arial" w:cs="Arial"/>
          <w:sz w:val="22"/>
          <w:szCs w:val="22"/>
        </w:rPr>
        <w:t>)</w:t>
      </w:r>
      <w:r w:rsidRPr="003F08DA">
        <w:rPr>
          <w:rFonts w:ascii="Arial" w:hAnsi="Arial" w:cs="Arial"/>
          <w:sz w:val="22"/>
          <w:szCs w:val="22"/>
        </w:rPr>
        <w:t xml:space="preserve"> по сравнению с аналогичным периодом прошлого года. </w:t>
      </w:r>
      <w:r w:rsidR="00AD50BE">
        <w:rPr>
          <w:rFonts w:ascii="Arial" w:hAnsi="Arial" w:cs="Arial"/>
          <w:sz w:val="22"/>
          <w:szCs w:val="22"/>
        </w:rPr>
        <w:t>При этом о</w:t>
      </w:r>
      <w:r w:rsidRPr="003F08DA">
        <w:rPr>
          <w:rFonts w:ascii="Arial" w:hAnsi="Arial" w:cs="Arial"/>
          <w:sz w:val="22"/>
          <w:szCs w:val="22"/>
        </w:rPr>
        <w:t xml:space="preserve">бщий объем рынка новых LCV с начала года составил </w:t>
      </w:r>
      <w:r w:rsidR="009D15E4" w:rsidRPr="009D15E4">
        <w:rPr>
          <w:rFonts w:ascii="Arial" w:hAnsi="Arial" w:cs="Arial"/>
          <w:sz w:val="22"/>
          <w:szCs w:val="22"/>
        </w:rPr>
        <w:t>52</w:t>
      </w:r>
      <w:r w:rsidR="00B15E35">
        <w:rPr>
          <w:rFonts w:ascii="Arial" w:hAnsi="Arial" w:cs="Arial"/>
          <w:sz w:val="22"/>
          <w:szCs w:val="22"/>
        </w:rPr>
        <w:t>,</w:t>
      </w:r>
      <w:r w:rsidR="00FA7EE1">
        <w:rPr>
          <w:rFonts w:ascii="Arial" w:hAnsi="Arial" w:cs="Arial"/>
          <w:sz w:val="22"/>
          <w:szCs w:val="22"/>
        </w:rPr>
        <w:t>2</w:t>
      </w:r>
      <w:r w:rsidRPr="003F08DA">
        <w:rPr>
          <w:rFonts w:ascii="Arial" w:hAnsi="Arial" w:cs="Arial"/>
          <w:sz w:val="22"/>
          <w:szCs w:val="22"/>
        </w:rPr>
        <w:t xml:space="preserve"> тыс. штук.</w:t>
      </w:r>
    </w:p>
    <w:p w14:paraId="624C740E" w14:textId="2846B46D" w:rsidR="00EA7BAD" w:rsidRDefault="00EA7BAD" w:rsidP="00002F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848F3E" w14:textId="77777777" w:rsidR="00132F7D" w:rsidRDefault="00132F7D" w:rsidP="00002F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D901D63" w14:textId="630426E6" w:rsidR="002622EF" w:rsidRDefault="008B03CF" w:rsidP="002622EF">
      <w:pPr>
        <w:jc w:val="center"/>
        <w:rPr>
          <w:rFonts w:ascii="Arial Narrow" w:hAnsi="Arial Narrow" w:cs="Arial"/>
          <w:b/>
        </w:rPr>
      </w:pPr>
      <w:r w:rsidRPr="00845644">
        <w:rPr>
          <w:rFonts w:ascii="Arial Narrow" w:hAnsi="Arial Narrow" w:cs="Arial"/>
          <w:b/>
        </w:rPr>
        <w:t xml:space="preserve">ТОП-10 МАРОК РЫНКА </w:t>
      </w:r>
      <w:r w:rsidRPr="00845644">
        <w:rPr>
          <w:rFonts w:ascii="Arial Narrow" w:hAnsi="Arial Narrow" w:cs="Arial"/>
          <w:b/>
          <w:lang w:val="en-US"/>
        </w:rPr>
        <w:t>LCV</w:t>
      </w:r>
      <w:r w:rsidRPr="00845644">
        <w:rPr>
          <w:rFonts w:ascii="Arial Narrow" w:hAnsi="Arial Narrow" w:cs="Arial"/>
          <w:b/>
        </w:rPr>
        <w:t>* В РОССИИ В</w:t>
      </w:r>
      <w:r w:rsidR="00611888">
        <w:rPr>
          <w:rFonts w:ascii="Arial Narrow" w:hAnsi="Arial Narrow" w:cs="Arial"/>
          <w:b/>
        </w:rPr>
        <w:t xml:space="preserve"> </w:t>
      </w:r>
      <w:r w:rsidR="001C1F47">
        <w:rPr>
          <w:rFonts w:ascii="Arial Narrow" w:hAnsi="Arial Narrow" w:cs="Arial"/>
          <w:b/>
        </w:rPr>
        <w:t>МАЕ</w:t>
      </w:r>
      <w:r w:rsidR="00D2560D" w:rsidRPr="00845644">
        <w:rPr>
          <w:rFonts w:ascii="Arial Narrow" w:hAnsi="Arial Narrow" w:cs="Arial"/>
          <w:b/>
        </w:rPr>
        <w:t xml:space="preserve"> </w:t>
      </w:r>
      <w:r w:rsidRPr="00845644">
        <w:rPr>
          <w:rFonts w:ascii="Arial Narrow" w:hAnsi="Arial Narrow" w:cs="Arial"/>
          <w:b/>
        </w:rPr>
        <w:t>20</w:t>
      </w:r>
      <w:r w:rsidR="006A2DA8">
        <w:rPr>
          <w:rFonts w:ascii="Arial Narrow" w:hAnsi="Arial Narrow" w:cs="Arial"/>
          <w:b/>
        </w:rPr>
        <w:t>2</w:t>
      </w:r>
      <w:r w:rsidR="007D0FDD">
        <w:rPr>
          <w:rFonts w:ascii="Arial Narrow" w:hAnsi="Arial Narrow" w:cs="Arial"/>
          <w:b/>
        </w:rPr>
        <w:t>1</w:t>
      </w:r>
      <w:r w:rsidR="00903E31" w:rsidRPr="00845644">
        <w:rPr>
          <w:rFonts w:ascii="Arial Narrow" w:hAnsi="Arial Narrow" w:cs="Arial"/>
          <w:b/>
        </w:rPr>
        <w:t xml:space="preserve"> ГОД</w:t>
      </w:r>
      <w:r w:rsidR="00D2560D" w:rsidRPr="00845644">
        <w:rPr>
          <w:rFonts w:ascii="Arial Narrow" w:hAnsi="Arial Narrow" w:cs="Arial"/>
          <w:b/>
        </w:rPr>
        <w:t>А</w:t>
      </w:r>
      <w:r w:rsidRPr="00845644">
        <w:rPr>
          <w:rFonts w:ascii="Arial Narrow" w:hAnsi="Arial Narrow" w:cs="Arial"/>
          <w:b/>
        </w:rPr>
        <w:t xml:space="preserve"> (шт.)</w:t>
      </w:r>
    </w:p>
    <w:p w14:paraId="315520D2" w14:textId="77777777" w:rsidR="00132F7D" w:rsidRDefault="00132F7D" w:rsidP="002622EF">
      <w:pPr>
        <w:jc w:val="center"/>
        <w:rPr>
          <w:rFonts w:ascii="Arial Narrow" w:hAnsi="Arial Narrow" w:cs="Arial"/>
          <w:b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39"/>
        <w:gridCol w:w="2391"/>
        <w:gridCol w:w="1134"/>
        <w:gridCol w:w="1134"/>
        <w:gridCol w:w="1134"/>
        <w:gridCol w:w="1134"/>
        <w:gridCol w:w="1134"/>
        <w:gridCol w:w="1134"/>
      </w:tblGrid>
      <w:tr w:rsidR="001C1F47" w:rsidRPr="001C1F47" w14:paraId="745DD087" w14:textId="77777777" w:rsidTr="001C1F47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F7EC80A" w14:textId="77777777" w:rsidR="001C1F47" w:rsidRPr="001C1F47" w:rsidRDefault="001C1F47" w:rsidP="001C1F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DCD09DC" w14:textId="77777777" w:rsidR="001C1F47" w:rsidRPr="001C1F47" w:rsidRDefault="001C1F47" w:rsidP="001C1F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E004225" w14:textId="77777777" w:rsidR="001C1F47" w:rsidRPr="001C1F47" w:rsidRDefault="001C1F47" w:rsidP="001C1F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Май 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AF65DC9" w14:textId="77777777" w:rsidR="001C1F47" w:rsidRPr="001C1F47" w:rsidRDefault="001C1F47" w:rsidP="001C1F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Май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878A16A" w14:textId="77777777" w:rsidR="001C1F47" w:rsidRPr="001C1F47" w:rsidRDefault="001C1F47" w:rsidP="001C1F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Изм.,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6D53E97" w14:textId="77777777" w:rsidR="001C1F47" w:rsidRPr="001C1F47" w:rsidRDefault="001C1F47" w:rsidP="001C1F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мес. 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DCF13F3" w14:textId="77777777" w:rsidR="001C1F47" w:rsidRPr="001C1F47" w:rsidRDefault="001C1F47" w:rsidP="001C1F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мес.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C3D3D1A" w14:textId="77777777" w:rsidR="001C1F47" w:rsidRPr="001C1F47" w:rsidRDefault="001C1F47" w:rsidP="001C1F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Изм., %</w:t>
            </w:r>
          </w:p>
        </w:tc>
      </w:tr>
      <w:tr w:rsidR="001C1F47" w:rsidRPr="001C1F47" w14:paraId="18AA928B" w14:textId="77777777" w:rsidTr="001C1F4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D330" w14:textId="77777777" w:rsidR="001C1F47" w:rsidRPr="001C1F47" w:rsidRDefault="001C1F47" w:rsidP="001C1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B3ED" w14:textId="77777777" w:rsidR="001C1F47" w:rsidRPr="001C1F47" w:rsidRDefault="001C1F47" w:rsidP="001C1F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GAZ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5C9F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4 743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0B37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2 468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1372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EDC8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21 561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E4AE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15 736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A494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37,0</w:t>
            </w:r>
          </w:p>
        </w:tc>
      </w:tr>
      <w:tr w:rsidR="001C1F47" w:rsidRPr="001C1F47" w14:paraId="79D5B1D5" w14:textId="77777777" w:rsidTr="001C1F4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8AA1" w14:textId="77777777" w:rsidR="001C1F47" w:rsidRPr="001C1F47" w:rsidRDefault="001C1F47" w:rsidP="001C1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1BCE" w14:textId="77777777" w:rsidR="001C1F47" w:rsidRPr="001C1F47" w:rsidRDefault="001C1F47" w:rsidP="001C1F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FORD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7519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1 990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E998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37D2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57B1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7 061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0A6D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4 193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CB5E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68,4</w:t>
            </w:r>
          </w:p>
        </w:tc>
      </w:tr>
      <w:tr w:rsidR="001C1F47" w:rsidRPr="001C1F47" w14:paraId="7755046F" w14:textId="77777777" w:rsidTr="001C1F4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2CAC" w14:textId="77777777" w:rsidR="001C1F47" w:rsidRPr="001C1F47" w:rsidRDefault="001C1F47" w:rsidP="001C1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725E" w14:textId="77777777" w:rsidR="001C1F47" w:rsidRPr="001C1F47" w:rsidRDefault="001C1F47" w:rsidP="001C1F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LADA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363F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1 233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EE46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AFAD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112,2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34D2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6 411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463C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3 351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7164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91,3</w:t>
            </w:r>
          </w:p>
        </w:tc>
      </w:tr>
      <w:tr w:rsidR="001C1F47" w:rsidRPr="001C1F47" w14:paraId="242EFE7A" w14:textId="77777777" w:rsidTr="001C1F4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00F3" w14:textId="77777777" w:rsidR="001C1F47" w:rsidRPr="001C1F47" w:rsidRDefault="001C1F47" w:rsidP="001C1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3009" w14:textId="5BA488DC" w:rsidR="001C1F47" w:rsidRPr="001C1F47" w:rsidRDefault="009D15E4" w:rsidP="001C1F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A73A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1 110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53BC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09D9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864C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6 884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01DA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5 230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E5C8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31,6</w:t>
            </w:r>
          </w:p>
        </w:tc>
      </w:tr>
      <w:tr w:rsidR="001C1F47" w:rsidRPr="001C1F47" w14:paraId="70A13E09" w14:textId="77777777" w:rsidTr="001C1F4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5979" w14:textId="77777777" w:rsidR="001C1F47" w:rsidRPr="001C1F47" w:rsidRDefault="001C1F47" w:rsidP="001C1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57EA" w14:textId="77777777" w:rsidR="001C1F47" w:rsidRPr="001C1F47" w:rsidRDefault="001C1F47" w:rsidP="001C1F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PEUGEOT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877F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E4A8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F2DA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291,7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4560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2 438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45D9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64BC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160,2</w:t>
            </w:r>
          </w:p>
        </w:tc>
      </w:tr>
      <w:tr w:rsidR="001C1F47" w:rsidRPr="001C1F47" w14:paraId="25C70CB9" w14:textId="77777777" w:rsidTr="001C1F4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D2E2" w14:textId="77777777" w:rsidR="001C1F47" w:rsidRPr="001C1F47" w:rsidRDefault="001C1F47" w:rsidP="001C1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17F8" w14:textId="77777777" w:rsidR="001C1F47" w:rsidRPr="001C1F47" w:rsidRDefault="001C1F47" w:rsidP="001C1F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VOLKSWAGEN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6647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7BD3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12D0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8224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2 317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6AFA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1 644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91A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40,9</w:t>
            </w:r>
          </w:p>
        </w:tc>
      </w:tr>
      <w:tr w:rsidR="001C1F47" w:rsidRPr="001C1F47" w14:paraId="2F9419C9" w14:textId="77777777" w:rsidTr="001C1F4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EA79" w14:textId="77777777" w:rsidR="001C1F47" w:rsidRPr="001C1F47" w:rsidRDefault="001C1F47" w:rsidP="001C1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18EC" w14:textId="77777777" w:rsidR="001C1F47" w:rsidRPr="001C1F47" w:rsidRDefault="001C1F47" w:rsidP="001C1F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CITROEN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DDF7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2A76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F9FC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21F9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1 346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16BC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1CDC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96,2</w:t>
            </w:r>
          </w:p>
        </w:tc>
      </w:tr>
      <w:tr w:rsidR="001C1F47" w:rsidRPr="001C1F47" w14:paraId="566B9610" w14:textId="77777777" w:rsidTr="001C1F4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0324" w14:textId="77777777" w:rsidR="001C1F47" w:rsidRPr="001C1F47" w:rsidRDefault="001C1F47" w:rsidP="001C1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7517" w14:textId="77777777" w:rsidR="001C1F47" w:rsidRPr="001C1F47" w:rsidRDefault="001C1F47" w:rsidP="001C1F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MERCEDES-BENZ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B43D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93E8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D59D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D9EE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1 586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3689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1 048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ECA7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51,3</w:t>
            </w:r>
          </w:p>
        </w:tc>
      </w:tr>
      <w:tr w:rsidR="001C1F47" w:rsidRPr="001C1F47" w14:paraId="41EAFF6C" w14:textId="77777777" w:rsidTr="001C1F4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C404" w14:textId="77777777" w:rsidR="001C1F47" w:rsidRPr="001C1F47" w:rsidRDefault="001C1F47" w:rsidP="001C1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D658" w14:textId="77777777" w:rsidR="001C1F47" w:rsidRPr="001C1F47" w:rsidRDefault="001C1F47" w:rsidP="001C1F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E8C7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E8F8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414B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B3DD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E20E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F279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-33,2</w:t>
            </w:r>
          </w:p>
        </w:tc>
      </w:tr>
      <w:tr w:rsidR="001C1F47" w:rsidRPr="001C1F47" w14:paraId="5241C247" w14:textId="77777777" w:rsidTr="001C1F4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A88D" w14:textId="77777777" w:rsidR="001C1F47" w:rsidRPr="001C1F47" w:rsidRDefault="001C1F47" w:rsidP="001C1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0CA7" w14:textId="77777777" w:rsidR="001C1F47" w:rsidRPr="001C1F47" w:rsidRDefault="001C1F47" w:rsidP="001C1F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OPEL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3E02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9651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4EC3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2540,0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5532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4E82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A7EB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1704,0</w:t>
            </w:r>
          </w:p>
        </w:tc>
      </w:tr>
      <w:tr w:rsidR="001C1F47" w:rsidRPr="001C1F47" w14:paraId="6E31A3C5" w14:textId="77777777" w:rsidTr="001C1F4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70AD0" w14:textId="77777777" w:rsidR="001C1F47" w:rsidRPr="001C1F47" w:rsidRDefault="001C1F47" w:rsidP="001C1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B26A" w14:textId="77777777" w:rsidR="001C1F47" w:rsidRPr="001C1F47" w:rsidRDefault="001C1F47" w:rsidP="001C1F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по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7915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D5AD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066B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2467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52 185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5BD5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34 742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E11A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50,2</w:t>
            </w:r>
          </w:p>
        </w:tc>
      </w:tr>
    </w:tbl>
    <w:p w14:paraId="71BC9518" w14:textId="77777777" w:rsidR="001C1F47" w:rsidRPr="009141B3" w:rsidRDefault="001C1F47" w:rsidP="002622EF">
      <w:pPr>
        <w:jc w:val="center"/>
        <w:rPr>
          <w:rFonts w:ascii="Arial Narrow" w:hAnsi="Arial Narrow" w:cs="Arial"/>
          <w:b/>
        </w:rPr>
      </w:pPr>
    </w:p>
    <w:p w14:paraId="7177EB29" w14:textId="77777777" w:rsidR="00002F20" w:rsidRPr="00002F20" w:rsidRDefault="00002F20" w:rsidP="00462819">
      <w:pPr>
        <w:jc w:val="center"/>
        <w:rPr>
          <w:rFonts w:ascii="Arial Narrow" w:hAnsi="Arial Narrow" w:cs="Arial"/>
          <w:bCs/>
        </w:rPr>
      </w:pPr>
    </w:p>
    <w:p w14:paraId="044995A5" w14:textId="29D8D4E8" w:rsidR="00462819" w:rsidRDefault="008B03CF" w:rsidP="00462819">
      <w:pPr>
        <w:jc w:val="center"/>
        <w:rPr>
          <w:rFonts w:ascii="Arial Narrow" w:hAnsi="Arial Narrow" w:cs="Arial"/>
          <w:b/>
        </w:rPr>
      </w:pPr>
      <w:r w:rsidRPr="00845644">
        <w:rPr>
          <w:rFonts w:ascii="Arial Narrow" w:hAnsi="Arial Narrow" w:cs="Arial"/>
          <w:b/>
        </w:rPr>
        <w:t xml:space="preserve">ТОП-10 МОДЕЛЕЙ РЫНКА </w:t>
      </w:r>
      <w:r w:rsidRPr="00845644">
        <w:rPr>
          <w:rFonts w:ascii="Arial Narrow" w:hAnsi="Arial Narrow" w:cs="Arial"/>
          <w:b/>
          <w:lang w:val="en-US"/>
        </w:rPr>
        <w:t>LCV</w:t>
      </w:r>
      <w:r w:rsidRPr="00845644">
        <w:rPr>
          <w:rFonts w:ascii="Arial Narrow" w:hAnsi="Arial Narrow" w:cs="Arial"/>
          <w:b/>
        </w:rPr>
        <w:t>* В РОССИИ В</w:t>
      </w:r>
      <w:r w:rsidR="00611888">
        <w:rPr>
          <w:rFonts w:ascii="Arial Narrow" w:hAnsi="Arial Narrow" w:cs="Arial"/>
          <w:b/>
        </w:rPr>
        <w:t xml:space="preserve"> </w:t>
      </w:r>
      <w:r w:rsidR="001C1F47">
        <w:rPr>
          <w:rFonts w:ascii="Arial Narrow" w:hAnsi="Arial Narrow" w:cs="Arial"/>
          <w:b/>
        </w:rPr>
        <w:t>МАЕ</w:t>
      </w:r>
      <w:r w:rsidR="00B26B85" w:rsidRPr="00845644">
        <w:rPr>
          <w:rFonts w:ascii="Arial Narrow" w:hAnsi="Arial Narrow" w:cs="Arial"/>
          <w:b/>
        </w:rPr>
        <w:t xml:space="preserve"> </w:t>
      </w:r>
      <w:r w:rsidRPr="00845644">
        <w:rPr>
          <w:rFonts w:ascii="Arial Narrow" w:hAnsi="Arial Narrow" w:cs="Arial"/>
          <w:b/>
        </w:rPr>
        <w:t>20</w:t>
      </w:r>
      <w:r w:rsidR="006A2DA8">
        <w:rPr>
          <w:rFonts w:ascii="Arial Narrow" w:hAnsi="Arial Narrow" w:cs="Arial"/>
          <w:b/>
        </w:rPr>
        <w:t>2</w:t>
      </w:r>
      <w:r w:rsidR="007D0FDD">
        <w:rPr>
          <w:rFonts w:ascii="Arial Narrow" w:hAnsi="Arial Narrow" w:cs="Arial"/>
          <w:b/>
        </w:rPr>
        <w:t>1</w:t>
      </w:r>
      <w:r w:rsidRPr="00845644">
        <w:rPr>
          <w:rFonts w:ascii="Arial Narrow" w:hAnsi="Arial Narrow" w:cs="Arial"/>
          <w:b/>
        </w:rPr>
        <w:t xml:space="preserve"> </w:t>
      </w:r>
      <w:r w:rsidR="00903E31" w:rsidRPr="00845644">
        <w:rPr>
          <w:rFonts w:ascii="Arial Narrow" w:hAnsi="Arial Narrow" w:cs="Arial"/>
          <w:b/>
        </w:rPr>
        <w:t>ГОД</w:t>
      </w:r>
      <w:r w:rsidR="00B26B85" w:rsidRPr="00845644">
        <w:rPr>
          <w:rFonts w:ascii="Arial Narrow" w:hAnsi="Arial Narrow" w:cs="Arial"/>
          <w:b/>
        </w:rPr>
        <w:t>А</w:t>
      </w:r>
      <w:r w:rsidRPr="00845644">
        <w:rPr>
          <w:rFonts w:ascii="Arial Narrow" w:hAnsi="Arial Narrow" w:cs="Arial"/>
          <w:b/>
        </w:rPr>
        <w:t xml:space="preserve"> (шт.)</w:t>
      </w:r>
    </w:p>
    <w:p w14:paraId="7E6CA018" w14:textId="77777777" w:rsidR="00132F7D" w:rsidRDefault="00132F7D" w:rsidP="00462819">
      <w:pPr>
        <w:jc w:val="center"/>
        <w:rPr>
          <w:rFonts w:ascii="Arial Narrow" w:hAnsi="Arial Narrow" w:cs="Arial"/>
          <w:b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39"/>
        <w:gridCol w:w="2958"/>
        <w:gridCol w:w="1134"/>
        <w:gridCol w:w="1134"/>
        <w:gridCol w:w="993"/>
        <w:gridCol w:w="992"/>
        <w:gridCol w:w="992"/>
        <w:gridCol w:w="992"/>
      </w:tblGrid>
      <w:tr w:rsidR="001C1F47" w:rsidRPr="001C1F47" w14:paraId="29322EA0" w14:textId="77777777" w:rsidTr="001C1F47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E6A1F8C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849135A" w14:textId="77777777" w:rsidR="001C1F47" w:rsidRPr="001C1F47" w:rsidRDefault="001C1F47" w:rsidP="001C1F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Модель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6784734" w14:textId="77777777" w:rsidR="001C1F47" w:rsidRPr="001C1F47" w:rsidRDefault="001C1F47" w:rsidP="001C1F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Май 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F5051C2" w14:textId="77777777" w:rsidR="001C1F47" w:rsidRPr="001C1F47" w:rsidRDefault="001C1F47" w:rsidP="001C1F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Май 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75D5E56" w14:textId="77777777" w:rsidR="001C1F47" w:rsidRPr="001C1F47" w:rsidRDefault="001C1F47" w:rsidP="001C1F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Изм.,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3F8E16F" w14:textId="77777777" w:rsidR="001C1F47" w:rsidRPr="001C1F47" w:rsidRDefault="001C1F47" w:rsidP="001C1F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мес.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DED3125" w14:textId="77777777" w:rsidR="001C1F47" w:rsidRPr="001C1F47" w:rsidRDefault="001C1F47" w:rsidP="001C1F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мес. 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F833FC5" w14:textId="77777777" w:rsidR="001C1F47" w:rsidRPr="001C1F47" w:rsidRDefault="001C1F47" w:rsidP="001C1F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Изм., %</w:t>
            </w:r>
          </w:p>
        </w:tc>
      </w:tr>
      <w:tr w:rsidR="001C1F47" w:rsidRPr="001C1F47" w14:paraId="78E3A3F2" w14:textId="77777777" w:rsidTr="001C1F4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8399" w14:textId="77777777" w:rsidR="001C1F47" w:rsidRPr="001C1F47" w:rsidRDefault="001C1F47" w:rsidP="001C1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4566" w14:textId="77777777" w:rsidR="001C1F47" w:rsidRPr="001C1F47" w:rsidRDefault="001C1F47" w:rsidP="001C1F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GAZ GAZELLE NEXT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121A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2 374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4430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1 246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CFFC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DB9F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11 505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643D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8 476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4D34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35,7</w:t>
            </w:r>
          </w:p>
        </w:tc>
      </w:tr>
      <w:tr w:rsidR="001C1F47" w:rsidRPr="001C1F47" w14:paraId="7C855970" w14:textId="77777777" w:rsidTr="001C1F4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75DF" w14:textId="77777777" w:rsidR="001C1F47" w:rsidRPr="001C1F47" w:rsidRDefault="001C1F47" w:rsidP="001C1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C8B2" w14:textId="77777777" w:rsidR="001C1F47" w:rsidRPr="001C1F47" w:rsidRDefault="001C1F47" w:rsidP="001C1F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FORD TRANSIT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48F4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1 990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8EE3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5091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109,3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83B2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7 060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2644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4 129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0067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71,0</w:t>
            </w:r>
          </w:p>
        </w:tc>
      </w:tr>
      <w:tr w:rsidR="001C1F47" w:rsidRPr="001C1F47" w14:paraId="5068B040" w14:textId="77777777" w:rsidTr="001C1F4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1EB7" w14:textId="77777777" w:rsidR="001C1F47" w:rsidRPr="001C1F47" w:rsidRDefault="001C1F47" w:rsidP="001C1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2439" w14:textId="77777777" w:rsidR="001C1F47" w:rsidRPr="001C1F47" w:rsidRDefault="001C1F47" w:rsidP="001C1F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LADA LARGUS VU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A56E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1 048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3737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130C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7394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5 459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9B6E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2 846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9A50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91,8</w:t>
            </w:r>
          </w:p>
        </w:tc>
      </w:tr>
      <w:tr w:rsidR="001C1F47" w:rsidRPr="001C1F47" w14:paraId="4ACACAA8" w14:textId="77777777" w:rsidTr="001C1F4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6223" w14:textId="77777777" w:rsidR="001C1F47" w:rsidRPr="001C1F47" w:rsidRDefault="001C1F47" w:rsidP="001C1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BF39" w14:textId="77777777" w:rsidR="001C1F47" w:rsidRPr="001C1F47" w:rsidRDefault="001C1F47" w:rsidP="001C1F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GAZ 2752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8D66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7BE4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B1B7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447,3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BC27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2 786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1BFA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1 240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30BE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124,7</w:t>
            </w:r>
          </w:p>
        </w:tc>
      </w:tr>
      <w:tr w:rsidR="001C1F47" w:rsidRPr="001C1F47" w14:paraId="573BCE53" w14:textId="77777777" w:rsidTr="001C1F4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5C81" w14:textId="77777777" w:rsidR="001C1F47" w:rsidRPr="001C1F47" w:rsidRDefault="001C1F47" w:rsidP="001C1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BA06" w14:textId="77777777" w:rsidR="001C1F47" w:rsidRPr="001C1F47" w:rsidRDefault="001C1F47" w:rsidP="001C1F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GAZ 3302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4702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CE7F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D5DE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B00B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4 516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5C5A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3 463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D80A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30,4</w:t>
            </w:r>
          </w:p>
        </w:tc>
      </w:tr>
      <w:tr w:rsidR="001C1F47" w:rsidRPr="001C1F47" w14:paraId="7496E8CA" w14:textId="77777777" w:rsidTr="001C1F4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2610" w14:textId="77777777" w:rsidR="001C1F47" w:rsidRPr="001C1F47" w:rsidRDefault="001C1F47" w:rsidP="001C1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FA79" w14:textId="77777777" w:rsidR="001C1F47" w:rsidRPr="001C1F47" w:rsidRDefault="001C1F47" w:rsidP="001C1F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УАЗ 3909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B273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ABFD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C3F4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4693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3 189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5490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2 523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E603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</w:tr>
      <w:tr w:rsidR="001C1F47" w:rsidRPr="001C1F47" w14:paraId="12D258F2" w14:textId="77777777" w:rsidTr="001C1F4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7635" w14:textId="77777777" w:rsidR="001C1F47" w:rsidRPr="001C1F47" w:rsidRDefault="001C1F47" w:rsidP="001C1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AD96" w14:textId="77777777" w:rsidR="001C1F47" w:rsidRPr="001C1F47" w:rsidRDefault="001C1F47" w:rsidP="001C1F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УАЗ ПРОФИ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47A1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DA4E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D50E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3115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1 361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D8E9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13CD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54,1</w:t>
            </w:r>
          </w:p>
        </w:tc>
      </w:tr>
      <w:tr w:rsidR="001C1F47" w:rsidRPr="001C1F47" w14:paraId="44B86D40" w14:textId="77777777" w:rsidTr="001C1F4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FB9B" w14:textId="77777777" w:rsidR="001C1F47" w:rsidRPr="001C1F47" w:rsidRDefault="001C1F47" w:rsidP="001C1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2BEB" w14:textId="77777777" w:rsidR="001C1F47" w:rsidRPr="001C1F47" w:rsidRDefault="001C1F47" w:rsidP="001C1F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VOLKSWAGEN CARAVELLE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C291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199B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1C7B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244,3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9E56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1 182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0244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A6F3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93,8</w:t>
            </w:r>
          </w:p>
        </w:tc>
      </w:tr>
      <w:tr w:rsidR="001C1F47" w:rsidRPr="001C1F47" w14:paraId="6F714393" w14:textId="77777777" w:rsidTr="001C1F4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1A32" w14:textId="77777777" w:rsidR="001C1F47" w:rsidRPr="001C1F47" w:rsidRDefault="001C1F47" w:rsidP="001C1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EA39" w14:textId="77777777" w:rsidR="001C1F47" w:rsidRPr="001C1F47" w:rsidRDefault="001C1F47" w:rsidP="001C1F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PEUGEOT TRAVELLER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6280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A183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16B3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212,9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B163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1 006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ED12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97AB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120,1</w:t>
            </w:r>
          </w:p>
        </w:tc>
      </w:tr>
      <w:tr w:rsidR="001C1F47" w:rsidRPr="001C1F47" w14:paraId="1EE6EC59" w14:textId="77777777" w:rsidTr="001C1F4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510A" w14:textId="77777777" w:rsidR="001C1F47" w:rsidRPr="001C1F47" w:rsidRDefault="001C1F47" w:rsidP="001C1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E98A" w14:textId="77777777" w:rsidR="001C1F47" w:rsidRPr="001C1F47" w:rsidRDefault="001C1F47" w:rsidP="001C1F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LADA GRANTA VU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251B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4BB5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42DB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152,9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BF2C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DF3D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0259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93,8</w:t>
            </w:r>
          </w:p>
        </w:tc>
      </w:tr>
      <w:tr w:rsidR="001C1F47" w:rsidRPr="001C1F47" w14:paraId="700505E3" w14:textId="77777777" w:rsidTr="001C1F4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5C7E9" w14:textId="77777777" w:rsidR="001C1F47" w:rsidRPr="001C1F47" w:rsidRDefault="001C1F47" w:rsidP="001C1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E440" w14:textId="77777777" w:rsidR="001C1F47" w:rsidRPr="001C1F47" w:rsidRDefault="001C1F47" w:rsidP="001C1F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по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4457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9651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A407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6B18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52 185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6DA8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34 742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9C47" w14:textId="77777777" w:rsidR="001C1F47" w:rsidRPr="001C1F47" w:rsidRDefault="001C1F47" w:rsidP="001C1F4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50,2</w:t>
            </w:r>
          </w:p>
        </w:tc>
      </w:tr>
    </w:tbl>
    <w:p w14:paraId="12A48204" w14:textId="122CC4D4" w:rsidR="007D0FDD" w:rsidRDefault="007D0FDD" w:rsidP="00462819">
      <w:pPr>
        <w:jc w:val="center"/>
        <w:rPr>
          <w:rFonts w:ascii="Arial Narrow" w:hAnsi="Arial Narrow" w:cs="Arial"/>
          <w:b/>
        </w:rPr>
      </w:pPr>
    </w:p>
    <w:p w14:paraId="5A87B448" w14:textId="77777777" w:rsidR="004027C6" w:rsidRDefault="004027C6" w:rsidP="00462819">
      <w:pPr>
        <w:jc w:val="center"/>
        <w:rPr>
          <w:rFonts w:ascii="Arial Narrow" w:hAnsi="Arial Narrow" w:cs="Arial"/>
          <w:b/>
        </w:rPr>
      </w:pPr>
    </w:p>
    <w:p w14:paraId="31A6B90A" w14:textId="77777777" w:rsidR="00D03797" w:rsidRPr="00D03797" w:rsidRDefault="00D03797" w:rsidP="00D03797">
      <w:pPr>
        <w:rPr>
          <w:rFonts w:ascii="Arial" w:hAnsi="Arial" w:cs="Arial"/>
          <w:sz w:val="20"/>
          <w:szCs w:val="20"/>
        </w:rPr>
      </w:pPr>
      <w:r w:rsidRPr="00D03797">
        <w:rPr>
          <w:rFonts w:ascii="Arial" w:hAnsi="Arial" w:cs="Arial"/>
          <w:sz w:val="20"/>
          <w:szCs w:val="20"/>
        </w:rPr>
        <w:t>Источник: АВТОСТАТ.</w:t>
      </w:r>
    </w:p>
    <w:p w14:paraId="641582C8" w14:textId="77777777" w:rsidR="00D03797" w:rsidRDefault="00D03797" w:rsidP="00D03797">
      <w:pPr>
        <w:rPr>
          <w:rFonts w:ascii="Arial" w:hAnsi="Arial" w:cs="Arial"/>
          <w:sz w:val="20"/>
          <w:szCs w:val="20"/>
        </w:rPr>
      </w:pPr>
    </w:p>
    <w:p w14:paraId="28471DCE" w14:textId="77777777" w:rsidR="007C535F" w:rsidRDefault="007C535F" w:rsidP="00D03797">
      <w:pPr>
        <w:rPr>
          <w:rFonts w:ascii="Arial" w:hAnsi="Arial" w:cs="Arial"/>
          <w:sz w:val="20"/>
          <w:szCs w:val="20"/>
        </w:rPr>
      </w:pPr>
    </w:p>
    <w:p w14:paraId="4B4F37EF" w14:textId="200B9BF8" w:rsidR="008B03CF" w:rsidRPr="00BB0A8C" w:rsidRDefault="008B03CF" w:rsidP="008B03CF">
      <w:pPr>
        <w:rPr>
          <w:rFonts w:ascii="Arial" w:hAnsi="Arial" w:cs="Arial"/>
          <w:i/>
          <w:sz w:val="18"/>
          <w:szCs w:val="18"/>
        </w:rPr>
      </w:pPr>
      <w:r w:rsidRPr="008B03CF">
        <w:rPr>
          <w:rFonts w:ascii="Arial" w:hAnsi="Arial" w:cs="Arial"/>
          <w:b/>
          <w:i/>
          <w:sz w:val="18"/>
          <w:szCs w:val="18"/>
        </w:rPr>
        <w:t>*</w:t>
      </w:r>
      <w:r w:rsidRPr="008B03CF">
        <w:rPr>
          <w:rFonts w:ascii="Arial" w:hAnsi="Arial" w:cs="Arial"/>
          <w:i/>
          <w:sz w:val="18"/>
          <w:szCs w:val="18"/>
        </w:rPr>
        <w:t xml:space="preserve"> В данном случае </w:t>
      </w:r>
      <w:r w:rsidRPr="008B03CF">
        <w:rPr>
          <w:rFonts w:ascii="Arial" w:hAnsi="Arial" w:cs="Arial"/>
          <w:i/>
          <w:sz w:val="18"/>
          <w:szCs w:val="18"/>
          <w:lang w:val="en-US"/>
        </w:rPr>
        <w:t>LCV</w:t>
      </w:r>
      <w:r w:rsidRPr="008B03CF">
        <w:rPr>
          <w:rFonts w:ascii="Arial" w:hAnsi="Arial" w:cs="Arial"/>
          <w:i/>
          <w:sz w:val="18"/>
          <w:szCs w:val="18"/>
        </w:rPr>
        <w:t xml:space="preserve"> – это транспортные средства полной массой до 3,5 т для коммерческой перевозки небольших грузов и пассажиров. Также к категории LCV мы причисляем коммерческие грузовики и микроавтобусы полной массой до 6 т и вместимостью до 19 пассажиров (если транспортное средство изготовлено на базе модели, входящей в сегмент LCV). Из числа пикапов к категории LCV нами относятся только пикапы </w:t>
      </w:r>
      <w:r w:rsidR="004027C6">
        <w:rPr>
          <w:rFonts w:ascii="Arial" w:hAnsi="Arial" w:cs="Arial"/>
          <w:i/>
          <w:sz w:val="18"/>
          <w:szCs w:val="18"/>
        </w:rPr>
        <w:t xml:space="preserve">на базе автомобилей </w:t>
      </w:r>
      <w:r w:rsidR="00BB0A8C">
        <w:rPr>
          <w:rFonts w:ascii="Arial" w:hAnsi="Arial" w:cs="Arial"/>
          <w:i/>
          <w:sz w:val="18"/>
          <w:szCs w:val="18"/>
        </w:rPr>
        <w:t>марк</w:t>
      </w:r>
      <w:r w:rsidR="00F81B25">
        <w:rPr>
          <w:rFonts w:ascii="Arial" w:hAnsi="Arial" w:cs="Arial"/>
          <w:i/>
          <w:sz w:val="18"/>
          <w:szCs w:val="18"/>
        </w:rPr>
        <w:t>и</w:t>
      </w:r>
      <w:r w:rsidR="00BB0A8C">
        <w:rPr>
          <w:rFonts w:ascii="Arial" w:hAnsi="Arial" w:cs="Arial"/>
          <w:i/>
          <w:sz w:val="18"/>
          <w:szCs w:val="18"/>
        </w:rPr>
        <w:t xml:space="preserve"> </w:t>
      </w:r>
      <w:r w:rsidR="00BB0A8C">
        <w:rPr>
          <w:rFonts w:ascii="Arial" w:hAnsi="Arial" w:cs="Arial"/>
          <w:i/>
          <w:sz w:val="18"/>
          <w:szCs w:val="18"/>
          <w:lang w:val="en-US"/>
        </w:rPr>
        <w:t>LADA</w:t>
      </w:r>
      <w:r w:rsidR="00BB0A8C">
        <w:rPr>
          <w:rFonts w:ascii="Arial" w:hAnsi="Arial" w:cs="Arial"/>
          <w:i/>
          <w:sz w:val="18"/>
          <w:szCs w:val="18"/>
        </w:rPr>
        <w:t>.</w:t>
      </w:r>
    </w:p>
    <w:p w14:paraId="3921AC55" w14:textId="77777777" w:rsidR="00264BCF" w:rsidRDefault="00264BCF" w:rsidP="00F30844">
      <w:pPr>
        <w:jc w:val="center"/>
        <w:rPr>
          <w:rFonts w:ascii="Arial" w:hAnsi="Arial" w:cs="Arial"/>
          <w:b/>
        </w:rPr>
      </w:pPr>
    </w:p>
    <w:p w14:paraId="5BDD10EB" w14:textId="77777777" w:rsidR="001A626F" w:rsidRDefault="001A626F" w:rsidP="00F30844">
      <w:pPr>
        <w:jc w:val="center"/>
        <w:rPr>
          <w:rFonts w:ascii="Arial" w:hAnsi="Arial" w:cs="Arial"/>
          <w:b/>
        </w:rPr>
      </w:pPr>
    </w:p>
    <w:p w14:paraId="4ADEF19E" w14:textId="77777777" w:rsidR="00F30844" w:rsidRPr="00700AF9" w:rsidRDefault="00F30844" w:rsidP="00F30844">
      <w:pPr>
        <w:jc w:val="center"/>
        <w:rPr>
          <w:rFonts w:ascii="Arial" w:hAnsi="Arial" w:cs="Arial"/>
          <w:b/>
          <w:sz w:val="20"/>
          <w:szCs w:val="20"/>
        </w:rPr>
      </w:pPr>
      <w:r w:rsidRPr="00700AF9">
        <w:rPr>
          <w:rFonts w:ascii="Arial" w:hAnsi="Arial" w:cs="Arial"/>
          <w:b/>
          <w:sz w:val="20"/>
          <w:szCs w:val="20"/>
        </w:rPr>
        <w:t>При публикации в сети Интернет – гиперссылка на официальный сайт</w:t>
      </w:r>
    </w:p>
    <w:p w14:paraId="65E829F7" w14:textId="77777777" w:rsidR="00F30844" w:rsidRPr="00700AF9" w:rsidRDefault="00F30844" w:rsidP="00F30844">
      <w:pPr>
        <w:jc w:val="center"/>
        <w:rPr>
          <w:rFonts w:ascii="Arial" w:hAnsi="Arial" w:cs="Arial"/>
          <w:b/>
          <w:sz w:val="20"/>
          <w:szCs w:val="20"/>
        </w:rPr>
      </w:pPr>
      <w:r w:rsidRPr="00700AF9">
        <w:rPr>
          <w:rFonts w:ascii="Arial" w:hAnsi="Arial" w:cs="Arial"/>
          <w:b/>
          <w:sz w:val="20"/>
          <w:szCs w:val="20"/>
        </w:rPr>
        <w:t xml:space="preserve">аналитического агентства «АВТОСТАТ» </w:t>
      </w:r>
      <w:hyperlink r:id="rId8" w:history="1">
        <w:r w:rsidRPr="00700AF9">
          <w:rPr>
            <w:rFonts w:ascii="Arial" w:hAnsi="Arial" w:cs="Arial"/>
            <w:b/>
            <w:color w:val="0000FF"/>
            <w:sz w:val="20"/>
            <w:szCs w:val="20"/>
            <w:u w:val="single"/>
          </w:rPr>
          <w:t>http://www.autostat.ru/</w:t>
        </w:r>
      </w:hyperlink>
      <w:r w:rsidRPr="00700AF9">
        <w:rPr>
          <w:rFonts w:ascii="Arial" w:hAnsi="Arial" w:cs="Arial"/>
          <w:b/>
          <w:sz w:val="20"/>
          <w:szCs w:val="20"/>
        </w:rPr>
        <w:t xml:space="preserve"> – обязательна!</w:t>
      </w:r>
    </w:p>
    <w:p w14:paraId="169ED455" w14:textId="77777777" w:rsidR="008217CC" w:rsidRDefault="008217CC"/>
    <w:sectPr w:rsidR="008217CC" w:rsidSect="00002F20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13EFF" w14:textId="77777777" w:rsidR="0064336A" w:rsidRDefault="0064336A">
      <w:r>
        <w:separator/>
      </w:r>
    </w:p>
  </w:endnote>
  <w:endnote w:type="continuationSeparator" w:id="0">
    <w:p w14:paraId="5B844828" w14:textId="77777777" w:rsidR="0064336A" w:rsidRDefault="0064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1098" w14:textId="77777777" w:rsidR="0054718C" w:rsidRDefault="008B03CF" w:rsidP="004F337E">
    <w:pPr>
      <w:pStyle w:val="a5"/>
      <w:jc w:val="center"/>
      <w:rPr>
        <w:rFonts w:ascii="Arial" w:hAnsi="Arial" w:cs="Arial"/>
        <w:sz w:val="18"/>
        <w:szCs w:val="18"/>
      </w:rPr>
    </w:pPr>
    <w:r w:rsidRPr="00C10A4F">
      <w:rPr>
        <w:rFonts w:ascii="Arial" w:hAnsi="Arial" w:cs="Arial"/>
        <w:sz w:val="18"/>
        <w:szCs w:val="18"/>
      </w:rPr>
      <w:t>За дополнительной информацией обращайтесь</w:t>
    </w:r>
    <w:r>
      <w:rPr>
        <w:rFonts w:ascii="Arial" w:hAnsi="Arial" w:cs="Arial"/>
        <w:sz w:val="18"/>
        <w:szCs w:val="18"/>
      </w:rPr>
      <w:t xml:space="preserve"> </w:t>
    </w:r>
    <w:r w:rsidRPr="00C10A4F">
      <w:rPr>
        <w:rFonts w:ascii="Arial" w:hAnsi="Arial" w:cs="Arial"/>
        <w:sz w:val="18"/>
        <w:szCs w:val="18"/>
      </w:rPr>
      <w:t xml:space="preserve">в </w:t>
    </w:r>
    <w:r>
      <w:rPr>
        <w:rFonts w:ascii="Arial" w:hAnsi="Arial" w:cs="Arial"/>
        <w:sz w:val="18"/>
        <w:szCs w:val="18"/>
      </w:rPr>
      <w:t>агентство «</w:t>
    </w:r>
    <w:r w:rsidRPr="00C10A4F">
      <w:rPr>
        <w:rFonts w:ascii="Arial" w:hAnsi="Arial" w:cs="Arial"/>
        <w:sz w:val="18"/>
        <w:szCs w:val="18"/>
      </w:rPr>
      <w:t>АВТОСТАТ</w:t>
    </w:r>
    <w:r>
      <w:rPr>
        <w:rFonts w:ascii="Arial" w:hAnsi="Arial" w:cs="Arial"/>
        <w:sz w:val="18"/>
        <w:szCs w:val="18"/>
      </w:rPr>
      <w:t>»</w:t>
    </w:r>
    <w:r w:rsidRPr="00C10A4F">
      <w:rPr>
        <w:rFonts w:ascii="Arial" w:hAnsi="Arial" w:cs="Arial"/>
        <w:sz w:val="18"/>
        <w:szCs w:val="18"/>
      </w:rPr>
      <w:t xml:space="preserve"> к </w:t>
    </w:r>
    <w:r>
      <w:rPr>
        <w:rFonts w:ascii="Arial" w:hAnsi="Arial" w:cs="Arial"/>
        <w:sz w:val="18"/>
        <w:szCs w:val="18"/>
      </w:rPr>
      <w:t>Азату Тимерханову</w:t>
    </w:r>
  </w:p>
  <w:p w14:paraId="3398509D" w14:textId="77777777" w:rsidR="0054718C" w:rsidRPr="00423ACB" w:rsidRDefault="008B03CF" w:rsidP="004F337E">
    <w:pPr>
      <w:pStyle w:val="a5"/>
      <w:jc w:val="center"/>
      <w:rPr>
        <w:rFonts w:ascii="Arial" w:hAnsi="Arial" w:cs="Arial"/>
        <w:sz w:val="18"/>
        <w:szCs w:val="18"/>
      </w:rPr>
    </w:pPr>
    <w:r w:rsidRPr="00C10A4F">
      <w:rPr>
        <w:rFonts w:ascii="Arial" w:hAnsi="Arial" w:cs="Arial"/>
        <w:sz w:val="18"/>
        <w:szCs w:val="18"/>
      </w:rPr>
      <w:t>по телефонам:</w:t>
    </w:r>
    <w:r>
      <w:rPr>
        <w:rFonts w:ascii="Arial" w:hAnsi="Arial" w:cs="Arial"/>
        <w:sz w:val="18"/>
        <w:szCs w:val="18"/>
      </w:rPr>
      <w:t xml:space="preserve"> </w:t>
    </w:r>
    <w:r w:rsidRPr="00423ACB">
      <w:rPr>
        <w:rFonts w:ascii="Arial" w:hAnsi="Arial" w:cs="Arial"/>
        <w:color w:val="1A171B"/>
        <w:sz w:val="18"/>
        <w:szCs w:val="18"/>
      </w:rPr>
      <w:t>+</w:t>
    </w:r>
    <w:r w:rsidRPr="00423ACB">
      <w:rPr>
        <w:rFonts w:ascii="Arial" w:hAnsi="Arial" w:cs="Arial"/>
        <w:b/>
        <w:color w:val="1A171B"/>
        <w:sz w:val="18"/>
        <w:szCs w:val="18"/>
      </w:rPr>
      <w:t>7 (8482) 95-64-36, +7 (499) 685-01-51</w:t>
    </w:r>
    <w:r w:rsidRPr="00423ACB">
      <w:rPr>
        <w:rFonts w:ascii="Arial" w:hAnsi="Arial" w:cs="Arial"/>
        <w:color w:val="1A171B"/>
        <w:sz w:val="18"/>
        <w:szCs w:val="18"/>
      </w:rPr>
      <w:t xml:space="preserve">, </w:t>
    </w:r>
    <w:r w:rsidRPr="00C10A4F">
      <w:rPr>
        <w:rFonts w:ascii="Arial" w:hAnsi="Arial" w:cs="Arial"/>
        <w:sz w:val="18"/>
        <w:szCs w:val="18"/>
      </w:rPr>
      <w:t>или</w:t>
    </w:r>
    <w:r w:rsidRPr="00423ACB">
      <w:rPr>
        <w:rFonts w:ascii="Arial" w:hAnsi="Arial" w:cs="Arial"/>
        <w:sz w:val="18"/>
        <w:szCs w:val="18"/>
      </w:rPr>
      <w:t xml:space="preserve"> </w:t>
    </w:r>
    <w:r w:rsidRPr="00C10A4F">
      <w:rPr>
        <w:rFonts w:ascii="Arial" w:hAnsi="Arial" w:cs="Arial"/>
        <w:sz w:val="18"/>
        <w:szCs w:val="18"/>
      </w:rPr>
      <w:t>по</w:t>
    </w:r>
    <w:r w:rsidRPr="00423ACB">
      <w:rPr>
        <w:rFonts w:ascii="Arial" w:hAnsi="Arial" w:cs="Arial"/>
        <w:sz w:val="18"/>
        <w:szCs w:val="18"/>
      </w:rPr>
      <w:t xml:space="preserve"> </w:t>
    </w:r>
    <w:r w:rsidRPr="00C10A4F">
      <w:rPr>
        <w:rFonts w:ascii="Arial" w:hAnsi="Arial" w:cs="Arial"/>
        <w:sz w:val="18"/>
        <w:szCs w:val="18"/>
        <w:lang w:val="en-US"/>
      </w:rPr>
      <w:t>e</w:t>
    </w:r>
    <w:r w:rsidRPr="00423ACB">
      <w:rPr>
        <w:rFonts w:ascii="Arial" w:hAnsi="Arial" w:cs="Arial"/>
        <w:sz w:val="18"/>
        <w:szCs w:val="18"/>
      </w:rPr>
      <w:t>-</w:t>
    </w:r>
    <w:r w:rsidRPr="00C10A4F">
      <w:rPr>
        <w:rFonts w:ascii="Arial" w:hAnsi="Arial" w:cs="Arial"/>
        <w:sz w:val="18"/>
        <w:szCs w:val="18"/>
        <w:lang w:val="en-US"/>
      </w:rPr>
      <w:t>mail</w:t>
    </w:r>
    <w:r w:rsidRPr="00423ACB">
      <w:rPr>
        <w:rFonts w:ascii="Arial" w:hAnsi="Arial" w:cs="Arial"/>
        <w:sz w:val="18"/>
        <w:szCs w:val="18"/>
      </w:rPr>
      <w:t xml:space="preserve">: </w:t>
    </w:r>
    <w:r w:rsidRPr="00C10A4F">
      <w:rPr>
        <w:rFonts w:ascii="Arial" w:hAnsi="Arial" w:cs="Arial"/>
        <w:b/>
        <w:sz w:val="18"/>
        <w:szCs w:val="18"/>
        <w:lang w:val="en-US"/>
      </w:rPr>
      <w:t>press</w:t>
    </w:r>
    <w:r w:rsidRPr="00423ACB">
      <w:rPr>
        <w:rFonts w:ascii="Arial" w:hAnsi="Arial" w:cs="Arial"/>
        <w:b/>
        <w:sz w:val="18"/>
        <w:szCs w:val="18"/>
      </w:rPr>
      <w:t>@</w:t>
    </w:r>
    <w:r w:rsidRPr="00C10A4F">
      <w:rPr>
        <w:rFonts w:ascii="Arial" w:hAnsi="Arial" w:cs="Arial"/>
        <w:b/>
        <w:sz w:val="18"/>
        <w:szCs w:val="18"/>
        <w:lang w:val="en-US"/>
      </w:rPr>
      <w:t>autostat</w:t>
    </w:r>
    <w:r w:rsidRPr="00423ACB">
      <w:rPr>
        <w:rFonts w:ascii="Arial" w:hAnsi="Arial" w:cs="Arial"/>
        <w:b/>
        <w:sz w:val="18"/>
        <w:szCs w:val="18"/>
      </w:rPr>
      <w:t>.</w:t>
    </w:r>
    <w:r w:rsidRPr="00C10A4F">
      <w:rPr>
        <w:rFonts w:ascii="Arial" w:hAnsi="Arial" w:cs="Arial"/>
        <w:b/>
        <w:sz w:val="18"/>
        <w:szCs w:val="18"/>
        <w:lang w:val="en-US"/>
      </w:rPr>
      <w:t>ru</w:t>
    </w:r>
  </w:p>
  <w:p w14:paraId="7559761E" w14:textId="77777777" w:rsidR="0054718C" w:rsidRPr="00423ACB" w:rsidRDefault="004027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46E0F" w14:textId="77777777" w:rsidR="0064336A" w:rsidRDefault="0064336A">
      <w:r>
        <w:separator/>
      </w:r>
    </w:p>
  </w:footnote>
  <w:footnote w:type="continuationSeparator" w:id="0">
    <w:p w14:paraId="13455883" w14:textId="77777777" w:rsidR="0064336A" w:rsidRDefault="00643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52A2" w14:textId="77777777" w:rsidR="0054718C" w:rsidRDefault="008B03CF">
    <w:pPr>
      <w:pStyle w:val="a3"/>
    </w:pPr>
    <w:r>
      <w:rPr>
        <w:noProof/>
      </w:rPr>
      <w:drawing>
        <wp:inline distT="0" distB="0" distL="0" distR="0" wp14:anchorId="70995E2B" wp14:editId="46BE7967">
          <wp:extent cx="6012815" cy="241300"/>
          <wp:effectExtent l="0" t="0" r="698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815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1E4A"/>
    <w:multiLevelType w:val="hybridMultilevel"/>
    <w:tmpl w:val="25C0A14E"/>
    <w:lvl w:ilvl="0" w:tplc="7884ED6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0557C"/>
    <w:multiLevelType w:val="hybridMultilevel"/>
    <w:tmpl w:val="5ADABA72"/>
    <w:lvl w:ilvl="0" w:tplc="255ECB2E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40C"/>
    <w:rsid w:val="00002F20"/>
    <w:rsid w:val="00047797"/>
    <w:rsid w:val="00060B9A"/>
    <w:rsid w:val="000717B0"/>
    <w:rsid w:val="0007615E"/>
    <w:rsid w:val="0009006C"/>
    <w:rsid w:val="00097DFF"/>
    <w:rsid w:val="000A3770"/>
    <w:rsid w:val="000B42C4"/>
    <w:rsid w:val="000B6D44"/>
    <w:rsid w:val="001019A4"/>
    <w:rsid w:val="00112CAE"/>
    <w:rsid w:val="00132F7D"/>
    <w:rsid w:val="001419F6"/>
    <w:rsid w:val="00143060"/>
    <w:rsid w:val="00147092"/>
    <w:rsid w:val="00176EA2"/>
    <w:rsid w:val="0018041E"/>
    <w:rsid w:val="001A626F"/>
    <w:rsid w:val="001B5F7A"/>
    <w:rsid w:val="001C1F47"/>
    <w:rsid w:val="001C339F"/>
    <w:rsid w:val="001D4855"/>
    <w:rsid w:val="00206137"/>
    <w:rsid w:val="00207D4A"/>
    <w:rsid w:val="002211B7"/>
    <w:rsid w:val="002622EF"/>
    <w:rsid w:val="00262B87"/>
    <w:rsid w:val="00264BCF"/>
    <w:rsid w:val="00273E3D"/>
    <w:rsid w:val="00284406"/>
    <w:rsid w:val="00285692"/>
    <w:rsid w:val="002951AB"/>
    <w:rsid w:val="002A2AF3"/>
    <w:rsid w:val="002A6A87"/>
    <w:rsid w:val="002C337F"/>
    <w:rsid w:val="002E00E9"/>
    <w:rsid w:val="002E2A98"/>
    <w:rsid w:val="002F38F8"/>
    <w:rsid w:val="00305EC5"/>
    <w:rsid w:val="003070DD"/>
    <w:rsid w:val="00312E02"/>
    <w:rsid w:val="003148A9"/>
    <w:rsid w:val="0033006F"/>
    <w:rsid w:val="00340531"/>
    <w:rsid w:val="00360663"/>
    <w:rsid w:val="00381052"/>
    <w:rsid w:val="00385E6A"/>
    <w:rsid w:val="00390F2B"/>
    <w:rsid w:val="003939EE"/>
    <w:rsid w:val="00394D92"/>
    <w:rsid w:val="00395923"/>
    <w:rsid w:val="00397BC3"/>
    <w:rsid w:val="003D5296"/>
    <w:rsid w:val="003E7156"/>
    <w:rsid w:val="003F08DA"/>
    <w:rsid w:val="00402697"/>
    <w:rsid w:val="004027C6"/>
    <w:rsid w:val="00403185"/>
    <w:rsid w:val="0041244B"/>
    <w:rsid w:val="00462819"/>
    <w:rsid w:val="0046381C"/>
    <w:rsid w:val="00465065"/>
    <w:rsid w:val="00472F2E"/>
    <w:rsid w:val="00476ECF"/>
    <w:rsid w:val="004A2BF3"/>
    <w:rsid w:val="004A5F3C"/>
    <w:rsid w:val="004A6652"/>
    <w:rsid w:val="004B2E3A"/>
    <w:rsid w:val="004B2E5C"/>
    <w:rsid w:val="004C1341"/>
    <w:rsid w:val="004C3C5E"/>
    <w:rsid w:val="004D35F8"/>
    <w:rsid w:val="004D6DF1"/>
    <w:rsid w:val="005074D7"/>
    <w:rsid w:val="00507A9C"/>
    <w:rsid w:val="005338D2"/>
    <w:rsid w:val="00540924"/>
    <w:rsid w:val="00540D01"/>
    <w:rsid w:val="00553157"/>
    <w:rsid w:val="005862CA"/>
    <w:rsid w:val="0059419B"/>
    <w:rsid w:val="005A6488"/>
    <w:rsid w:val="005B2E4F"/>
    <w:rsid w:val="005B5827"/>
    <w:rsid w:val="005C690B"/>
    <w:rsid w:val="005D33F2"/>
    <w:rsid w:val="005F7311"/>
    <w:rsid w:val="00607763"/>
    <w:rsid w:val="00611888"/>
    <w:rsid w:val="00627375"/>
    <w:rsid w:val="00632113"/>
    <w:rsid w:val="0064336A"/>
    <w:rsid w:val="006437AF"/>
    <w:rsid w:val="00644F8A"/>
    <w:rsid w:val="00652FC0"/>
    <w:rsid w:val="00655909"/>
    <w:rsid w:val="00656CD1"/>
    <w:rsid w:val="00661BE1"/>
    <w:rsid w:val="00667454"/>
    <w:rsid w:val="00681760"/>
    <w:rsid w:val="006A0FA6"/>
    <w:rsid w:val="006A2DA8"/>
    <w:rsid w:val="006B6EBC"/>
    <w:rsid w:val="006D7BB4"/>
    <w:rsid w:val="006E03A1"/>
    <w:rsid w:val="006E0E84"/>
    <w:rsid w:val="006E61A3"/>
    <w:rsid w:val="00700AF9"/>
    <w:rsid w:val="00721376"/>
    <w:rsid w:val="00751D4B"/>
    <w:rsid w:val="007737E9"/>
    <w:rsid w:val="00775240"/>
    <w:rsid w:val="00785A80"/>
    <w:rsid w:val="007879CA"/>
    <w:rsid w:val="00790445"/>
    <w:rsid w:val="00790D9A"/>
    <w:rsid w:val="00790E6D"/>
    <w:rsid w:val="007916B9"/>
    <w:rsid w:val="00796BBB"/>
    <w:rsid w:val="007B4E0E"/>
    <w:rsid w:val="007C1B87"/>
    <w:rsid w:val="007C535F"/>
    <w:rsid w:val="007D0FDD"/>
    <w:rsid w:val="007D423C"/>
    <w:rsid w:val="007E5FEA"/>
    <w:rsid w:val="00813A33"/>
    <w:rsid w:val="0081780A"/>
    <w:rsid w:val="008217CC"/>
    <w:rsid w:val="00837BF6"/>
    <w:rsid w:val="00843D93"/>
    <w:rsid w:val="00845644"/>
    <w:rsid w:val="0085540E"/>
    <w:rsid w:val="00860653"/>
    <w:rsid w:val="00860A0D"/>
    <w:rsid w:val="00864BDC"/>
    <w:rsid w:val="00865A51"/>
    <w:rsid w:val="008B03CF"/>
    <w:rsid w:val="008B540E"/>
    <w:rsid w:val="008C1978"/>
    <w:rsid w:val="008C6EA8"/>
    <w:rsid w:val="008D5AB7"/>
    <w:rsid w:val="00903E31"/>
    <w:rsid w:val="00907AE4"/>
    <w:rsid w:val="00910660"/>
    <w:rsid w:val="009141B3"/>
    <w:rsid w:val="00922D1E"/>
    <w:rsid w:val="00922EDF"/>
    <w:rsid w:val="009313F1"/>
    <w:rsid w:val="009429E5"/>
    <w:rsid w:val="009653E3"/>
    <w:rsid w:val="00980D64"/>
    <w:rsid w:val="009856D1"/>
    <w:rsid w:val="009900C2"/>
    <w:rsid w:val="009D0AD2"/>
    <w:rsid w:val="009D15E4"/>
    <w:rsid w:val="009D76D5"/>
    <w:rsid w:val="009E2CD9"/>
    <w:rsid w:val="00A03AB0"/>
    <w:rsid w:val="00A13B3A"/>
    <w:rsid w:val="00A30DF6"/>
    <w:rsid w:val="00A5118A"/>
    <w:rsid w:val="00A5327F"/>
    <w:rsid w:val="00A64B20"/>
    <w:rsid w:val="00A65E77"/>
    <w:rsid w:val="00A874B4"/>
    <w:rsid w:val="00AA0F0C"/>
    <w:rsid w:val="00AA3C48"/>
    <w:rsid w:val="00AC2B4C"/>
    <w:rsid w:val="00AD50BE"/>
    <w:rsid w:val="00AE03E9"/>
    <w:rsid w:val="00AF604B"/>
    <w:rsid w:val="00B00356"/>
    <w:rsid w:val="00B03D97"/>
    <w:rsid w:val="00B15E35"/>
    <w:rsid w:val="00B1767B"/>
    <w:rsid w:val="00B17F8A"/>
    <w:rsid w:val="00B26B85"/>
    <w:rsid w:val="00B306DB"/>
    <w:rsid w:val="00B62F90"/>
    <w:rsid w:val="00B87D4E"/>
    <w:rsid w:val="00BB005E"/>
    <w:rsid w:val="00BB0A8C"/>
    <w:rsid w:val="00BD0F39"/>
    <w:rsid w:val="00C12E60"/>
    <w:rsid w:val="00C5240C"/>
    <w:rsid w:val="00C6422C"/>
    <w:rsid w:val="00C91A1C"/>
    <w:rsid w:val="00C95C47"/>
    <w:rsid w:val="00CB54F3"/>
    <w:rsid w:val="00CC506E"/>
    <w:rsid w:val="00CE17DB"/>
    <w:rsid w:val="00CE306F"/>
    <w:rsid w:val="00CE50F5"/>
    <w:rsid w:val="00CF670D"/>
    <w:rsid w:val="00D02C4D"/>
    <w:rsid w:val="00D03797"/>
    <w:rsid w:val="00D03E17"/>
    <w:rsid w:val="00D06F9D"/>
    <w:rsid w:val="00D12918"/>
    <w:rsid w:val="00D1419B"/>
    <w:rsid w:val="00D146FF"/>
    <w:rsid w:val="00D17F19"/>
    <w:rsid w:val="00D21A74"/>
    <w:rsid w:val="00D24C0F"/>
    <w:rsid w:val="00D2560D"/>
    <w:rsid w:val="00D34250"/>
    <w:rsid w:val="00D35422"/>
    <w:rsid w:val="00D40DA3"/>
    <w:rsid w:val="00D604BE"/>
    <w:rsid w:val="00DF18FA"/>
    <w:rsid w:val="00DF576B"/>
    <w:rsid w:val="00DF66D2"/>
    <w:rsid w:val="00E22A6E"/>
    <w:rsid w:val="00E24607"/>
    <w:rsid w:val="00E264BE"/>
    <w:rsid w:val="00E32036"/>
    <w:rsid w:val="00E45AC2"/>
    <w:rsid w:val="00E504F0"/>
    <w:rsid w:val="00E56273"/>
    <w:rsid w:val="00E56CB0"/>
    <w:rsid w:val="00E6477F"/>
    <w:rsid w:val="00E8029D"/>
    <w:rsid w:val="00E80347"/>
    <w:rsid w:val="00E86B01"/>
    <w:rsid w:val="00E9679C"/>
    <w:rsid w:val="00EA7BAD"/>
    <w:rsid w:val="00EE0810"/>
    <w:rsid w:val="00EE37AE"/>
    <w:rsid w:val="00F004DA"/>
    <w:rsid w:val="00F03AD0"/>
    <w:rsid w:val="00F13810"/>
    <w:rsid w:val="00F140DD"/>
    <w:rsid w:val="00F146FE"/>
    <w:rsid w:val="00F15994"/>
    <w:rsid w:val="00F30844"/>
    <w:rsid w:val="00F62D41"/>
    <w:rsid w:val="00F64BED"/>
    <w:rsid w:val="00F741EB"/>
    <w:rsid w:val="00F81B25"/>
    <w:rsid w:val="00F857CB"/>
    <w:rsid w:val="00F968D1"/>
    <w:rsid w:val="00FA0800"/>
    <w:rsid w:val="00FA7EE1"/>
    <w:rsid w:val="00FB790E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78CE"/>
  <w15:docId w15:val="{171FD32E-BD27-478D-ADC0-308BBC04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3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0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8B03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0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3C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B03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941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sta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AE28-B3D0-4994-AAB8-1D1A54A4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 Тимерханов</dc:creator>
  <cp:lastModifiedBy>Азат Тимерханов</cp:lastModifiedBy>
  <cp:revision>6</cp:revision>
  <dcterms:created xsi:type="dcterms:W3CDTF">2021-06-15T09:55:00Z</dcterms:created>
  <dcterms:modified xsi:type="dcterms:W3CDTF">2021-06-15T11:02:00Z</dcterms:modified>
</cp:coreProperties>
</file>